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行星武器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3"/>
        <w:tblpPr w:leftFromText="180" w:rightFromText="180" w:vertAnchor="page" w:horzAnchor="page" w:tblpX="2070" w:tblpY="3018"/>
        <w:tblOverlap w:val="never"/>
        <w:tblW w:w="8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3.3</w:t>
            </w:r>
          </w:p>
        </w:tc>
        <w:tc>
          <w:tcPr>
            <w:tcW w:w="1703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2023.03.14</w:t>
            </w:r>
          </w:p>
        </w:tc>
        <w:tc>
          <w:tcPr>
            <w:tcW w:w="1704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_Toc25202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_Toc25202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_Toc16884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_Toc16884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_Toc6942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_Toc6942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_Toc23423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_Toc23423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_Toc24045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20"/>
              <w:lang w:val="en-US" w:eastAsia="zh-CN"/>
            </w:rPr>
            <w:t>4.1行星武器主界面</w:t>
          </w:r>
          <w:r>
            <w:tab/>
          </w:r>
          <w:r>
            <w:fldChar w:fldCharType="begin"/>
          </w:r>
          <w:r>
            <w:instrText xml:space="preserve"> PAGEREF _Toc24045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_Toc22115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_Toc22115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_Toc20080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_Toc20080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22"/>
          <w:szCs w:val="22"/>
          <w:lang w:val="en-US" w:eastAsia="zh-CN"/>
        </w:rPr>
      </w:pPr>
      <w:bookmarkStart w:id="0" w:name="_Toc25202"/>
      <w:r>
        <w:rPr>
          <w:rFonts w:hint="eastAsia"/>
          <w:sz w:val="22"/>
          <w:szCs w:val="22"/>
          <w:lang w:val="en-US" w:eastAsia="zh-CN"/>
        </w:rPr>
        <w:t>设计目的</w:t>
      </w:r>
      <w:bookmarkEnd w:id="0"/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丰富战斗养成的系统，通过升级行星增加团队的属性并解锁技能和精炼的升级条件，再通过升级技能和精炼提升技能的强度。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2"/>
          <w:szCs w:val="22"/>
          <w:lang w:val="en-US" w:eastAsia="zh-CN"/>
        </w:rPr>
      </w:pPr>
      <w:bookmarkStart w:id="1" w:name="_Toc16884"/>
      <w:r>
        <w:rPr>
          <w:rFonts w:hint="eastAsia"/>
          <w:b/>
          <w:sz w:val="22"/>
          <w:szCs w:val="22"/>
          <w:lang w:val="en-US" w:eastAsia="zh-CN"/>
        </w:rPr>
        <w:t>文档概述</w:t>
      </w:r>
      <w:bookmarkEnd w:id="1"/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行星武器系统的界面详情和交互流程文档。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2"/>
          <w:szCs w:val="22"/>
          <w:lang w:val="en-US" w:eastAsia="zh-CN"/>
        </w:rPr>
      </w:pPr>
      <w:bookmarkStart w:id="2" w:name="_Toc6942"/>
      <w:r>
        <w:rPr>
          <w:rFonts w:hint="eastAsia"/>
          <w:b/>
          <w:sz w:val="22"/>
          <w:szCs w:val="22"/>
          <w:lang w:val="en-US" w:eastAsia="zh-CN"/>
        </w:rPr>
        <w:t>功能流程</w:t>
      </w:r>
      <w:bookmarkEnd w:id="2"/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 w:ascii="等线 Light" w:hAnsi="等线 Light" w:eastAsia="等线 Light" w:cs="等线 Light"/>
          <w:lang w:val="en-US" w:eastAsia="zh-CN"/>
        </w:rPr>
        <w:drawing>
          <wp:inline distT="0" distB="0" distL="114300" distR="114300">
            <wp:extent cx="5269865" cy="2099310"/>
            <wp:effectExtent l="0" t="0" r="6985" b="15240"/>
            <wp:docPr id="16" name="图片 16" descr="行星武器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行星武器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sz w:val="22"/>
          <w:szCs w:val="22"/>
          <w:lang w:val="en-US" w:eastAsia="zh-CN"/>
        </w:rPr>
      </w:pPr>
      <w:bookmarkStart w:id="3" w:name="_Toc23423"/>
      <w:r>
        <w:rPr>
          <w:rFonts w:hint="eastAsia"/>
          <w:b/>
          <w:sz w:val="22"/>
          <w:szCs w:val="22"/>
          <w:lang w:val="en-US" w:eastAsia="zh-CN"/>
        </w:rPr>
        <w:t>详细功能</w:t>
      </w:r>
      <w:bookmarkEnd w:id="3"/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玩家</w:t>
      </w:r>
      <w:r>
        <w:rPr>
          <w:rFonts w:hint="eastAsia"/>
          <w:color w:val="FF0000"/>
          <w:lang w:val="en-US" w:eastAsia="zh-CN"/>
        </w:rPr>
        <w:t>通关第一章第3关解锁玩法</w:t>
      </w:r>
      <w:r>
        <w:rPr>
          <w:rFonts w:hint="eastAsia"/>
          <w:lang w:val="en-US" w:eastAsia="zh-CN"/>
        </w:rPr>
        <w:t>。表名：</w:t>
      </w:r>
      <w:r>
        <w:rPr>
          <w:rFonts w:hint="eastAsia"/>
          <w:color w:val="00B0F0"/>
          <w:lang w:val="en-US" w:eastAsia="zh-CN"/>
        </w:rPr>
        <w:t>hallows_data</w:t>
      </w:r>
      <w:r>
        <w:rPr>
          <w:rFonts w:hint="eastAsia"/>
          <w:lang w:val="en-US" w:eastAsia="zh-CN"/>
        </w:rPr>
        <w:t>；字段名：</w:t>
      </w:r>
      <w:r>
        <w:rPr>
          <w:rFonts w:hint="eastAsia"/>
          <w:color w:val="00B0F0"/>
          <w:lang w:val="en-US" w:eastAsia="zh-CN"/>
        </w:rPr>
        <w:t>hallows_open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玩家</w:t>
      </w:r>
      <w:r>
        <w:rPr>
          <w:rFonts w:hint="eastAsia"/>
          <w:color w:val="FF0000"/>
          <w:lang w:val="en-US" w:eastAsia="zh-CN"/>
        </w:rPr>
        <w:t>等级达到55级解锁精炼功能</w:t>
      </w:r>
      <w:r>
        <w:rPr>
          <w:rFonts w:hint="eastAsia"/>
          <w:lang w:val="en-US" w:eastAsia="zh-CN"/>
        </w:rPr>
        <w:t>。表名：</w:t>
      </w:r>
      <w:r>
        <w:rPr>
          <w:rFonts w:hint="eastAsia"/>
          <w:color w:val="00B0F0"/>
          <w:lang w:val="en-US" w:eastAsia="zh-CN"/>
        </w:rPr>
        <w:t>hallows_refine_data</w:t>
      </w:r>
      <w:r>
        <w:rPr>
          <w:rFonts w:hint="eastAsia"/>
          <w:lang w:val="en-US" w:eastAsia="zh-CN"/>
        </w:rPr>
        <w:t>；字段名：</w:t>
      </w:r>
      <w:r>
        <w:rPr>
          <w:rFonts w:hint="eastAsia"/>
          <w:color w:val="00B0F0"/>
          <w:lang w:val="en-US" w:eastAsia="zh-CN"/>
        </w:rPr>
        <w:t>open_lev</w:t>
      </w:r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876300" cy="1612265"/>
            <wp:effectExtent l="0" t="0" r="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B050"/>
          <w:sz w:val="16"/>
          <w:szCs w:val="16"/>
          <w:lang w:val="en-US" w:eastAsia="zh-CN"/>
        </w:rPr>
        <w:t>行星武器</w:t>
      </w: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系统未解锁时按钮示意图</w:t>
      </w:r>
    </w:p>
    <w:p>
      <w:pPr>
        <w:jc w:val="both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793115" cy="882015"/>
            <wp:effectExtent l="0" t="0" r="69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B050"/>
          <w:sz w:val="16"/>
          <w:szCs w:val="20"/>
          <w:lang w:val="en-US" w:eastAsia="zh-CN"/>
        </w:rPr>
        <w:t>精炼</w:t>
      </w: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未解锁时按钮示意图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3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bookmarkStart w:id="4" w:name="_Toc24045"/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4.1行星武器主界面</w:t>
      </w:r>
      <w:bookmarkEnd w:id="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151505"/>
            <wp:effectExtent l="0" t="0" r="8890" b="1079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bookmarkStart w:id="5" w:name="OLE_LINK1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行星武器主界面示意图</w:t>
      </w:r>
    </w:p>
    <w:p>
      <w:pPr>
        <w:numPr>
          <w:ilvl w:val="0"/>
          <w:numId w:val="0"/>
        </w:numPr>
        <w:bidi w:val="0"/>
        <w:ind w:leftChars="0"/>
        <w:rPr>
          <w:rFonts w:hint="default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行星页签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——————————————————————————————————————————————</w:t>
      </w:r>
    </w:p>
    <w:bookmarkEnd w:id="5"/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初始5个行星按钮</w:t>
      </w:r>
      <w:r>
        <w:rPr>
          <w:rFonts w:hint="eastAsia"/>
          <w:color w:val="FF0000"/>
          <w:lang w:val="en-US" w:eastAsia="zh-CN"/>
        </w:rPr>
        <w:t>全都上锁</w:t>
      </w:r>
      <w:r>
        <w:rPr>
          <w:rFonts w:hint="eastAsia"/>
          <w:lang w:val="en-US" w:eastAsia="zh-CN"/>
        </w:rPr>
        <w:t>，任务完成后显示初始1级.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上锁的行星点击不会切换过去，初始选中水星，点击下面4个按钮时跳字提示“请先完成上一个行星武器解锁任务”。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升级进度，技能等级达成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升级进度</w:t>
      </w:r>
      <w:r>
        <w:rPr>
          <w:rFonts w:hint="eastAsia"/>
          <w:color w:val="FF0000"/>
          <w:lang w:val="en-US" w:eastAsia="zh-CN"/>
        </w:rPr>
        <w:t>未解锁时</w:t>
      </w:r>
      <w:r>
        <w:rPr>
          <w:rFonts w:hint="eastAsia"/>
          <w:lang w:val="en-US" w:eastAsia="zh-CN"/>
        </w:rPr>
        <w:t>显示</w:t>
      </w:r>
      <w:r>
        <w:rPr>
          <w:rFonts w:hint="eastAsia"/>
          <w:color w:val="FF0000"/>
          <w:lang w:val="en-US" w:eastAsia="zh-CN"/>
        </w:rPr>
        <w:t>0/满级等级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解锁后</w:t>
      </w:r>
      <w:r>
        <w:rPr>
          <w:rFonts w:hint="eastAsia"/>
          <w:lang w:val="en-US" w:eastAsia="zh-CN"/>
        </w:rPr>
        <w:t>正常显示</w:t>
      </w:r>
      <w:r>
        <w:rPr>
          <w:rFonts w:hint="eastAsia"/>
          <w:color w:val="FF0000"/>
          <w:lang w:val="en-US" w:eastAsia="zh-CN"/>
        </w:rPr>
        <w:t>1/满级等级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未达成时</w:t>
      </w:r>
      <w:r>
        <w:rPr>
          <w:rFonts w:hint="eastAsia"/>
          <w:lang w:val="en-US" w:eastAsia="zh-CN"/>
        </w:rPr>
        <w:t>文字置灰，达成</w:t>
      </w:r>
      <w:r>
        <w:rPr>
          <w:rFonts w:hint="eastAsia"/>
          <w:color w:val="FF0000"/>
          <w:lang w:val="en-US" w:eastAsia="zh-CN"/>
        </w:rPr>
        <w:t>激活后</w:t>
      </w:r>
      <w:r>
        <w:rPr>
          <w:rFonts w:hint="eastAsia"/>
          <w:lang w:val="en-US" w:eastAsia="zh-CN"/>
        </w:rPr>
        <w:t>高亮显示</w:t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行星立绘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——————————————————————————————————————————————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中间显示行星立绘，参考：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796925" cy="795020"/>
            <wp:effectExtent l="0" t="0" r="3175" b="5080"/>
            <wp:docPr id="235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水星示意图</w:t>
      </w:r>
      <w:r>
        <w:drawing>
          <wp:inline distT="0" distB="0" distL="114300" distR="114300">
            <wp:extent cx="791210" cy="807720"/>
            <wp:effectExtent l="0" t="0" r="8890" b="11430"/>
            <wp:docPr id="220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9290" cy="815340"/>
            <wp:effectExtent l="0" t="0" r="16510" b="3810"/>
            <wp:docPr id="221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665" cy="805815"/>
            <wp:effectExtent l="0" t="0" r="13335" b="13335"/>
            <wp:docPr id="222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1865" cy="793750"/>
            <wp:effectExtent l="0" t="0" r="635" b="6350"/>
            <wp:docPr id="223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点击行星立绘会打开</w:t>
      </w:r>
      <w:r>
        <w:rPr>
          <w:rFonts w:hint="eastAsia"/>
          <w:color w:val="FF0000"/>
          <w:lang w:val="en-US" w:eastAsia="zh-CN"/>
        </w:rPr>
        <w:t>满级预览弹窗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2715260" cy="2628900"/>
            <wp:effectExtent l="0" t="0" r="889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满级预览示意图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地心能源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——————————————————————————————————————————————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“地心能源”按钮在</w:t>
      </w:r>
      <w:r>
        <w:rPr>
          <w:rFonts w:hint="eastAsia"/>
          <w:color w:val="FF0000"/>
          <w:lang w:val="en-US" w:eastAsia="zh-CN"/>
        </w:rPr>
        <w:t>未达到强化3级时</w:t>
      </w:r>
      <w:r>
        <w:rPr>
          <w:rFonts w:hint="eastAsia"/>
          <w:lang w:val="en-US" w:eastAsia="zh-CN"/>
        </w:rPr>
        <w:t>，点击跳字提示“强化3级后开启”，表名：</w:t>
      </w:r>
      <w:r>
        <w:rPr>
          <w:rFonts w:hint="eastAsia"/>
          <w:color w:val="00B0F0"/>
          <w:lang w:val="en-US" w:eastAsia="zh-CN"/>
        </w:rPr>
        <w:t>hallows_data</w:t>
      </w:r>
      <w:r>
        <w:rPr>
          <w:rFonts w:hint="eastAsia"/>
          <w:lang w:val="en-US" w:eastAsia="zh-CN"/>
        </w:rPr>
        <w:t>；字段名：</w:t>
      </w:r>
      <w:r>
        <w:rPr>
          <w:rFonts w:hint="eastAsia"/>
          <w:color w:val="00B0F0"/>
          <w:lang w:val="en-US" w:eastAsia="zh-CN"/>
        </w:rPr>
        <w:t>imprint_lowest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达到3级强化后点击打开一个</w:t>
      </w:r>
      <w:r>
        <w:rPr>
          <w:rFonts w:hint="eastAsia"/>
          <w:color w:val="FF0000"/>
          <w:lang w:val="en-US" w:eastAsia="zh-CN"/>
        </w:rPr>
        <w:t>弹窗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780665" cy="1829435"/>
            <wp:effectExtent l="0" t="0" r="635" b="184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地心能源弹窗示意图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地心能源强化道具id：</w:t>
      </w:r>
      <w:r>
        <w:rPr>
          <w:rFonts w:hint="eastAsia"/>
          <w:color w:val="00B0F0"/>
          <w:lang w:val="en-US" w:eastAsia="zh-CN"/>
        </w:rPr>
        <w:t>72003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，当前属性为强化道具给与的属性，这些属性会加在主界面的强化页签内。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道具初始选择为0。点击“MAX”直接选择可使用次数上限的数量，玩家已选择满数量后再次点击“MAX”或右滑动进度条试图超过上限数量都会跳字提示“</w:t>
      </w:r>
      <w:r>
        <w:rPr>
          <w:rFonts w:hint="eastAsia"/>
          <w:color w:val="FF0000"/>
          <w:lang w:val="en-US" w:eastAsia="zh-CN"/>
        </w:rPr>
        <w:t>已达到数量上限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显示的使用次数会在消耗后变化，消耗完毕为0/3后，显示变为</w:t>
      </w:r>
      <w:r>
        <w:rPr>
          <w:rFonts w:hint="eastAsia"/>
          <w:color w:val="FF0000"/>
          <w:lang w:val="en-US" w:eastAsia="zh-CN"/>
        </w:rPr>
        <w:t>下图预告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318895" cy="200025"/>
            <wp:effectExtent l="0" t="0" r="1460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OLE_LINK2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强化次数预告示意图</w:t>
      </w:r>
      <w:bookmarkEnd w:id="6"/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预告下一级的增加次数。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当达到当前等级次数上限后，玩家此时点击使用键，跳字提示“</w:t>
      </w:r>
      <w:r>
        <w:rPr>
          <w:rFonts w:hint="eastAsia"/>
          <w:color w:val="FF0000"/>
          <w:lang w:val="en-US" w:eastAsia="zh-CN"/>
        </w:rPr>
        <w:t>请先提升强化等级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当升级材料不足时，弹缺少材料的</w:t>
      </w:r>
      <w:r>
        <w:rPr>
          <w:rFonts w:hint="eastAsia"/>
          <w:color w:val="FF0000"/>
          <w:lang w:val="en-US" w:eastAsia="zh-CN"/>
        </w:rPr>
        <w:t>通用物品弹窗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预告显示：</w:t>
      </w:r>
      <w:r>
        <w:rPr>
          <w:rFonts w:hint="eastAsia"/>
          <w:color w:val="FF0000"/>
          <w:lang w:val="en-US" w:eastAsia="zh-CN"/>
        </w:rPr>
        <w:t>下一级可使用数量 - 当前等级可使用数量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可使用次数显示：</w:t>
      </w:r>
      <w:r>
        <w:rPr>
          <w:rFonts w:hint="eastAsia"/>
          <w:color w:val="FF0000"/>
          <w:lang w:val="en-US" w:eastAsia="zh-CN"/>
        </w:rPr>
        <w:t>当前等级可使用数量 - 已使用数量 / 当前等级可使用数量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重置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————————————————————————————————————————————————</w:t>
      </w:r>
    </w:p>
    <w:p>
      <w:pPr>
        <w:widowControl w:val="0"/>
        <w:numPr>
          <w:ilvl w:val="0"/>
          <w:numId w:val="4"/>
        </w:numPr>
        <w:bidi w:val="0"/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“重置”按钮，在行星未强化前不出现。强化至少1级后出现。点击打开一个</w:t>
      </w:r>
      <w:r>
        <w:rPr>
          <w:rFonts w:hint="eastAsia"/>
          <w:color w:val="FF0000"/>
          <w:lang w:val="en-US" w:eastAsia="zh-CN"/>
        </w:rPr>
        <w:t>弹窗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numId w:val="0"/>
        </w:numPr>
        <w:bidi w:val="0"/>
        <w:ind w:leftChars="0"/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1837690" cy="1068070"/>
            <wp:effectExtent l="0" t="0" r="10160" b="1778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重置弹窗示意图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</w:t>
      </w:r>
      <w:r>
        <w:rPr>
          <w:rFonts w:hint="eastAsia"/>
          <w:b/>
          <w:bCs/>
          <w:lang w:val="en-US" w:eastAsia="zh-CN"/>
        </w:rPr>
        <w:t>玩法说明</w:t>
      </w:r>
      <w:r>
        <w:rPr>
          <w:rFonts w:hint="eastAsia"/>
          <w:lang w:val="en-US" w:eastAsia="zh-CN"/>
        </w:rPr>
        <w:t>——————————————————————————————————————————————</w:t>
      </w:r>
    </w:p>
    <w:p>
      <w:pPr>
        <w:widowControl w:val="0"/>
        <w:numPr>
          <w:numId w:val="0"/>
        </w:numPr>
        <w:bidi w:val="0"/>
        <w:ind w:leftChars="0"/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2598420" cy="2529840"/>
            <wp:effectExtent l="0" t="0" r="1143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玩法说明示意图</w:t>
      </w:r>
    </w:p>
    <w:p>
      <w:pPr>
        <w:widowControl w:val="0"/>
        <w:numPr>
          <w:ilvl w:val="0"/>
          <w:numId w:val="4"/>
        </w:numPr>
        <w:bidi w:val="0"/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文本量很多，</w:t>
      </w:r>
      <w:r>
        <w:rPr>
          <w:rFonts w:hint="eastAsia" w:ascii="宋体" w:hAnsi="宋体" w:cs="宋体"/>
          <w:b w:val="0"/>
          <w:bCs w:val="0"/>
          <w:color w:val="FF0000"/>
          <w:sz w:val="16"/>
          <w:szCs w:val="20"/>
          <w:lang w:val="en-US" w:eastAsia="zh-CN"/>
        </w:rPr>
        <w:t>300字左右</w:t>
      </w: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4.1.1行星未解锁时显示</w:t>
      </w:r>
    </w:p>
    <w:p>
      <w:r>
        <w:drawing>
          <wp:inline distT="0" distB="0" distL="114300" distR="114300">
            <wp:extent cx="4281170" cy="924560"/>
            <wp:effectExtent l="0" t="0" r="508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主界面下方的任务显示示意图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2个按钮：“</w:t>
      </w:r>
      <w:r>
        <w:rPr>
          <w:rFonts w:hint="eastAsia"/>
          <w:color w:val="FF0000"/>
          <w:lang w:val="en-US" w:eastAsia="zh-CN"/>
        </w:rPr>
        <w:t>前往</w:t>
      </w:r>
      <w:r>
        <w:rPr>
          <w:rFonts w:hint="eastAsia"/>
          <w:lang w:val="en-US" w:eastAsia="zh-CN"/>
        </w:rPr>
        <w:t>”“</w:t>
      </w:r>
      <w:r>
        <w:rPr>
          <w:rFonts w:hint="eastAsia"/>
          <w:color w:val="FF0000"/>
          <w:lang w:val="en-US" w:eastAsia="zh-CN"/>
        </w:rPr>
        <w:t>领取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1个美术字：“</w:t>
      </w:r>
      <w:r>
        <w:rPr>
          <w:rFonts w:hint="eastAsia"/>
          <w:color w:val="FF0000"/>
          <w:lang w:val="en-US" w:eastAsia="zh-CN"/>
        </w:rPr>
        <w:t>已完成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任务所在</w:t>
      </w:r>
      <w:bookmarkStart w:id="7" w:name="OLE_LINK3"/>
      <w:r>
        <w:rPr>
          <w:rFonts w:hint="eastAsia"/>
          <w:lang w:val="en-US" w:eastAsia="zh-CN"/>
        </w:rPr>
        <w:t>表名：</w:t>
      </w:r>
      <w:r>
        <w:rPr>
          <w:rFonts w:hint="eastAsia"/>
          <w:color w:val="00B0F0"/>
          <w:lang w:val="en-US" w:eastAsia="zh-CN"/>
        </w:rPr>
        <w:t>hallows_data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  <w:bookmarkEnd w:id="7"/>
      <w:r>
        <w:rPr>
          <w:rFonts w:hint="eastAsia"/>
          <w:color w:val="00B0F0"/>
          <w:lang w:val="en-US" w:eastAsia="zh-CN"/>
        </w:rPr>
        <w:t>data_task</w:t>
      </w: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bookmarkStart w:id="8" w:name="_Toc22115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4.1.2 行星解锁但还未全部行星解锁时</w:t>
      </w:r>
    </w:p>
    <w:p>
      <w:r>
        <w:drawing>
          <wp:inline distT="0" distB="0" distL="114300" distR="114300">
            <wp:extent cx="4488180" cy="979170"/>
            <wp:effectExtent l="0" t="0" r="762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主界面下方的任务完成后示意图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显示该行星的初始技能和加成属性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“去探险”按钮点击跳转挂机界面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4.1.3 行星全部解锁后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开启</w:t>
      </w:r>
      <w:r>
        <w:rPr>
          <w:rFonts w:hint="eastAsia" w:ascii="宋体" w:hAnsi="宋体" w:cs="宋体"/>
          <w:b w:val="0"/>
          <w:bCs w:val="0"/>
          <w:color w:val="FF0000"/>
          <w:sz w:val="16"/>
          <w:szCs w:val="20"/>
          <w:lang w:val="en-US" w:eastAsia="zh-CN"/>
        </w:rPr>
        <w:t>“强化”，“技能”，“精炼”</w:t>
      </w: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  <w:t>4.1.3.1 强化</w:t>
      </w:r>
    </w:p>
    <w:p>
      <w:r>
        <w:drawing>
          <wp:inline distT="0" distB="0" distL="114300" distR="114300">
            <wp:extent cx="4494530" cy="1042670"/>
            <wp:effectExtent l="0" t="0" r="127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bookmarkStart w:id="9" w:name="OLE_LINK4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强化示意图</w:t>
      </w:r>
      <w:bookmarkEnd w:id="9"/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显示行星强化属性。升级规则和龙珠相同。不同点，每次点击升级或快速升级都会飘字“幸运值+10”，幸运值加多少是由</w:t>
      </w:r>
      <w:r>
        <w:rPr>
          <w:rFonts w:hint="eastAsia"/>
          <w:color w:val="00B0F0"/>
          <w:lang w:val="en-US" w:eastAsia="zh-CN"/>
        </w:rPr>
        <w:t>配置表（前端表）</w:t>
      </w:r>
      <w:r>
        <w:rPr>
          <w:rFonts w:hint="eastAsia"/>
          <w:lang w:val="en-US" w:eastAsia="zh-CN"/>
        </w:rPr>
        <w:t>中的权重决定。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升级材料不足时，弹缺少材料的</w:t>
      </w:r>
      <w:r>
        <w:rPr>
          <w:rFonts w:hint="eastAsia"/>
          <w:color w:val="FF0000"/>
          <w:lang w:val="en-US" w:eastAsia="zh-CN"/>
        </w:rPr>
        <w:t>通用物品弹窗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bookmarkStart w:id="10" w:name="OLE_LINK5"/>
      <w:r>
        <w:rPr>
          <w:rFonts w:hint="eastAsia"/>
          <w:lang w:val="en-US" w:eastAsia="zh-CN"/>
        </w:rPr>
        <w:t>强化表名：</w:t>
      </w:r>
      <w:r>
        <w:rPr>
          <w:rFonts w:hint="eastAsia"/>
          <w:color w:val="00B0F0"/>
          <w:lang w:val="en-US" w:eastAsia="zh-CN"/>
        </w:rPr>
        <w:t>hallows_data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color w:val="00B0F0"/>
          <w:lang w:val="en-US" w:eastAsia="zh-CN"/>
        </w:rPr>
        <w:t>data_info</w:t>
      </w:r>
    </w:p>
    <w:bookmarkEnd w:id="10"/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强化成功弹出一个</w:t>
      </w:r>
      <w:r>
        <w:rPr>
          <w:rFonts w:hint="eastAsia"/>
          <w:color w:val="FF0000"/>
          <w:lang w:val="en-US" w:eastAsia="zh-CN"/>
        </w:rPr>
        <w:t>弹窗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239260" cy="2513330"/>
            <wp:effectExtent l="0" t="0" r="8890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强化成功示意图</w:t>
      </w:r>
    </w:p>
    <w:p>
      <w:pPr>
        <w:numPr>
          <w:numId w:val="0"/>
        </w:numPr>
        <w:ind w:leftChars="0"/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31640" cy="1010920"/>
            <wp:effectExtent l="0" t="0" r="16510" b="177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强化满级示意图</w:t>
      </w:r>
    </w:p>
    <w:p>
      <w:pPr>
        <w:pStyle w:val="5"/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  <w:t>4.1.3.2 技能</w:t>
      </w:r>
    </w:p>
    <w:p>
      <w:pPr>
        <w:jc w:val="both"/>
      </w:pPr>
      <w:r>
        <w:drawing>
          <wp:inline distT="0" distB="0" distL="114300" distR="114300">
            <wp:extent cx="4512945" cy="1049020"/>
            <wp:effectExtent l="0" t="0" r="1905" b="177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技能示意图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技能升级表名：</w:t>
      </w:r>
      <w:r>
        <w:rPr>
          <w:rFonts w:hint="eastAsia"/>
          <w:color w:val="00B0F0"/>
          <w:lang w:val="en-US" w:eastAsia="zh-CN"/>
        </w:rPr>
        <w:t>hallows_data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color w:val="00B0F0"/>
          <w:lang w:val="en-US" w:eastAsia="zh-CN"/>
        </w:rPr>
        <w:t>data_skill_up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升级材料不足时，弹缺少材料的</w:t>
      </w:r>
      <w:r>
        <w:rPr>
          <w:rFonts w:hint="eastAsia"/>
          <w:color w:val="FF0000"/>
          <w:lang w:val="en-US" w:eastAsia="zh-CN"/>
        </w:rPr>
        <w:t>通用物品弹窗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1149350" cy="1101090"/>
            <wp:effectExtent l="0" t="0" r="12700" b="381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</w:t>
      </w:r>
      <w:bookmarkStart w:id="11" w:name="OLE_LINK6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化没达到要求时示意图</w:t>
      </w:r>
      <w:bookmarkEnd w:id="11"/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未达到要求时按钮变为提示字。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技能名称后面跟LV等级。【精炼等级】则是在精炼至少为1级时才出现。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技能升级成功后弹一个</w:t>
      </w:r>
      <w:r>
        <w:rPr>
          <w:rFonts w:hint="eastAsia"/>
          <w:color w:val="FF0000"/>
          <w:lang w:val="en-US" w:eastAsia="zh-CN"/>
        </w:rPr>
        <w:t>弹窗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099050" cy="2945765"/>
            <wp:effectExtent l="0" t="0" r="6350" b="698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技能升级弹窗示意图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该弹窗内的技能图标点击不会有反应，纯展示用。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4923790" cy="1113790"/>
            <wp:effectExtent l="0" t="0" r="10160" b="1016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right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技能满级示意图</w:t>
      </w:r>
    </w:p>
    <w:p>
      <w:pPr>
        <w:pStyle w:val="5"/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  <w:t>4.1.3.3 精炼</w:t>
      </w:r>
    </w:p>
    <w:p>
      <w:pPr>
        <w:jc w:val="both"/>
      </w:pPr>
      <w:r>
        <w:drawing>
          <wp:inline distT="0" distB="0" distL="114300" distR="114300">
            <wp:extent cx="4505325" cy="1019810"/>
            <wp:effectExtent l="0" t="0" r="9525" b="889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精炼界面示意图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在未达到满级前，全部为图中所示。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升级材料不足时，弹缺少材料的</w:t>
      </w:r>
      <w:r>
        <w:rPr>
          <w:rFonts w:hint="eastAsia"/>
          <w:color w:val="FF0000"/>
          <w:lang w:val="en-US" w:eastAsia="zh-CN"/>
        </w:rPr>
        <w:t>通用物品弹窗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技能精炼表名：</w:t>
      </w:r>
      <w:r>
        <w:rPr>
          <w:rFonts w:hint="eastAsia"/>
          <w:color w:val="00B0F0"/>
          <w:lang w:val="en-US" w:eastAsia="zh-CN"/>
        </w:rPr>
        <w:t>hallows_refine_data。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366520" cy="1277620"/>
            <wp:effectExtent l="0" t="0" r="5080" b="1778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强化没达到要求时示意图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未达到要求时按钮变为提示字。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精炼成功弹出</w:t>
      </w:r>
      <w:r>
        <w:rPr>
          <w:rFonts w:hint="eastAsia"/>
          <w:color w:val="FF0000"/>
          <w:lang w:val="en-US" w:eastAsia="zh-CN"/>
        </w:rPr>
        <w:t>弹窗</w:t>
      </w:r>
    </w:p>
    <w:p>
      <w:r>
        <w:drawing>
          <wp:inline distT="0" distB="0" distL="114300" distR="114300">
            <wp:extent cx="5269865" cy="3050540"/>
            <wp:effectExtent l="0" t="0" r="6985" b="1651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精炼成功示意图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该弹窗内的技能图标点击不会有反应，纯展示用。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085715" cy="1136015"/>
            <wp:effectExtent l="0" t="0" r="635" b="698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精炼满级示意图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rPr>
          <w:rFonts w:hint="default" w:ascii="宋体" w:hAnsi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  <w:t>4.2战斗表现，立绘与特效</w:t>
      </w:r>
    </w:p>
    <w:p>
      <w:r>
        <w:drawing>
          <wp:inline distT="0" distB="0" distL="114300" distR="114300">
            <wp:extent cx="4978400" cy="2729865"/>
            <wp:effectExtent l="0" t="0" r="12700" b="1333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战斗内行星武器示意图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左上角显示行星立绘和进度条。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16"/>
          <w:szCs w:val="20"/>
          <w:lang w:val="en-US" w:eastAsia="zh-CN"/>
          <w14:textFill>
            <w14:solidFill>
              <w14:schemeClr w14:val="tx1"/>
            </w14:solidFill>
          </w14:textFill>
        </w:rPr>
        <w:t>进度条满后触发行星技能：</w:t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996315" cy="541020"/>
            <wp:effectExtent l="0" t="0" r="13335" b="1143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图标特效示意图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07635" cy="2876550"/>
            <wp:effectExtent l="0" t="0" r="12065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界面内特效示意图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306060" cy="2893695"/>
            <wp:effectExtent l="0" t="0" r="8890" b="190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界面内特效示意图</w:t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武器口闪过一道光（0.3s），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游戏界面闪过行星武器立绘(1s)。立绘动效：发射激光束。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特效从敌人头顶打到敌人范围。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default" w:ascii="宋体" w:hAnsi="宋体" w:cs="宋体"/>
          <w:b/>
          <w:kern w:val="2"/>
          <w:sz w:val="20"/>
          <w:szCs w:val="20"/>
          <w:lang w:val="en-US" w:eastAsia="zh-CN" w:bidi="ar-SA"/>
        </w:rPr>
      </w:pPr>
      <w:r>
        <w:rPr>
          <w:rFonts w:hint="eastAsia" w:ascii="宋体" w:hAnsi="宋体" w:cs="宋体"/>
          <w:b/>
          <w:kern w:val="2"/>
          <w:sz w:val="20"/>
          <w:szCs w:val="20"/>
          <w:lang w:val="en-US" w:eastAsia="zh-CN" w:bidi="ar-SA"/>
        </w:rPr>
        <w:t>4.3 系统相关道具及图标</w:t>
      </w:r>
      <w:bookmarkStart w:id="13" w:name="_GoBack"/>
      <w:bookmarkEnd w:id="13"/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B0F0"/>
          <w:lang w:val="en-US" w:eastAsia="zh-CN"/>
        </w:rPr>
        <w:t>72001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行星能量（强化材料）道具图标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B0F0"/>
          <w:lang w:val="en-US" w:eastAsia="zh-CN"/>
        </w:rPr>
        <w:t>72002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纯净地核（技能升级材料）道具图标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B0F0"/>
          <w:lang w:val="en-US" w:eastAsia="zh-CN"/>
        </w:rPr>
        <w:t>32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狂暴地核（精炼材料）道具图标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B0F0"/>
          <w:lang w:val="en-US" w:eastAsia="zh-CN"/>
        </w:rPr>
        <w:t>72003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地心能源核心（额外属性材料）道具图标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行星图标5个。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行星立绘5个。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行星技能图标5个。龙珠图标参考：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3880" cy="563880"/>
            <wp:effectExtent l="0" t="0" r="7620" b="7620"/>
            <wp:docPr id="41" name="图片 41" descr="8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01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碎星裂击，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720" cy="553720"/>
            <wp:effectExtent l="0" t="0" r="17780" b="17780"/>
            <wp:docPr id="42" name="图片 42" descr="8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02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爆炎喷射，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9590" cy="529590"/>
            <wp:effectExtent l="0" t="0" r="3810" b="3810"/>
            <wp:docPr id="43" name="图片 43" descr="8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03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生命爆破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960" cy="568960"/>
            <wp:effectExtent l="0" t="0" r="2540" b="2540"/>
            <wp:docPr id="44" name="图片 44" descr="8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05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迷星暗雾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7690" cy="567690"/>
            <wp:effectExtent l="0" t="0" r="3810" b="3810"/>
            <wp:docPr id="45" name="图片 45" descr="8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07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灭世火雨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配置表</w:t>
      </w:r>
      <w:bookmarkEnd w:id="8"/>
    </w:p>
    <w:p>
      <w:pPr>
        <w:numPr>
          <w:ilvl w:val="0"/>
          <w:numId w:val="0"/>
        </w:numPr>
        <w:jc w:val="both"/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不改动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2" w:name="_Toc20080"/>
      <w:r>
        <w:rPr>
          <w:rFonts w:hint="eastAsia"/>
          <w:b/>
          <w:sz w:val="22"/>
          <w:szCs w:val="22"/>
          <w:lang w:val="en-US" w:eastAsia="zh-CN"/>
        </w:rPr>
        <w:t>功能拓展</w:t>
      </w:r>
      <w:bookmarkEnd w:id="1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80230" cy="3756025"/>
            <wp:effectExtent l="0" t="0" r="1270" b="1587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编队及出战界面内的弹窗示意图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2种按钮</w:t>
      </w:r>
      <w:r>
        <w:rPr>
          <w:rFonts w:hint="eastAsia"/>
          <w:color w:val="FF0000"/>
          <w:lang w:val="en-US" w:eastAsia="zh-CN"/>
        </w:rPr>
        <w:t>“卸下”“装备”</w:t>
      </w:r>
      <w:r>
        <w:rPr>
          <w:rFonts w:hint="eastAsia"/>
          <w:lang w:val="en-US" w:eastAsia="zh-CN"/>
        </w:rPr>
        <w:t>。1种美术字</w:t>
      </w:r>
      <w:r>
        <w:rPr>
          <w:rFonts w:hint="eastAsia"/>
          <w:color w:val="FF0000"/>
          <w:lang w:val="en-US" w:eastAsia="zh-CN"/>
        </w:rPr>
        <w:t>“未解锁”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点击“?”打开行星</w:t>
      </w:r>
      <w:r>
        <w:rPr>
          <w:rFonts w:hint="eastAsia" w:asciiTheme="minorEastAsia" w:hAnsiTheme="minorEastAsia" w:eastAsiaTheme="minorEastAsia" w:cstheme="minorEastAsia"/>
          <w:color w:val="FF0000"/>
          <w:sz w:val="16"/>
          <w:szCs w:val="16"/>
          <w:lang w:val="en-US" w:eastAsia="zh-CN"/>
        </w:rPr>
        <w:t>满级预览界面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（和第4页那个满级预览是同一个），未解锁时不显示“？”。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点击“装备”按钮后，弹窗关闭，飘字提示“</w:t>
      </w:r>
      <w:r>
        <w:rPr>
          <w:rFonts w:hint="eastAsia"/>
          <w:color w:val="FF0000"/>
          <w:lang w:val="en-US" w:eastAsia="zh-CN"/>
        </w:rPr>
        <w:t>成功装备</w:t>
      </w:r>
      <w:r>
        <w:rPr>
          <w:rFonts w:hint="eastAsia"/>
          <w:lang w:val="en-US" w:eastAsia="zh-CN"/>
        </w:rPr>
        <w:t>”。行星武器格刷新。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点击“卸下”后，弹窗关闭，飘字提示“</w:t>
      </w:r>
      <w:r>
        <w:rPr>
          <w:rFonts w:hint="eastAsia"/>
          <w:color w:val="FF0000"/>
          <w:lang w:val="en-US" w:eastAsia="zh-CN"/>
        </w:rPr>
        <w:t>成功卸下</w:t>
      </w:r>
      <w:r>
        <w:rPr>
          <w:rFonts w:hint="eastAsia"/>
          <w:lang w:val="en-US" w:eastAsia="zh-CN"/>
        </w:rPr>
        <w:t>”。行星武器格刷新。</w:t>
      </w:r>
    </w:p>
    <w:p>
      <w:pPr>
        <w:jc w:val="lef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692150" cy="2358390"/>
            <wp:effectExtent l="0" t="0" r="12700" b="381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编队及出战界面内的行星武器装备格示意图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228D6ADC-1469-401D-AB6D-492893EB3FC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2A80E56-6A8D-4CE7-99AF-F2867CD8696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472CBB"/>
    <w:multiLevelType w:val="singleLevel"/>
    <w:tmpl w:val="C9472C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1FE0B2F6"/>
    <w:multiLevelType w:val="singleLevel"/>
    <w:tmpl w:val="1FE0B2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6243BC3"/>
    <w:multiLevelType w:val="singleLevel"/>
    <w:tmpl w:val="26243BC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74B190C"/>
    <w:multiLevelType w:val="singleLevel"/>
    <w:tmpl w:val="574B190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303F39"/>
    <w:rsid w:val="006327C3"/>
    <w:rsid w:val="00784134"/>
    <w:rsid w:val="00B44CE3"/>
    <w:rsid w:val="00B70804"/>
    <w:rsid w:val="00C14B91"/>
    <w:rsid w:val="00DC7C1D"/>
    <w:rsid w:val="00F9257D"/>
    <w:rsid w:val="011840CB"/>
    <w:rsid w:val="017F07DE"/>
    <w:rsid w:val="019978BC"/>
    <w:rsid w:val="020C175C"/>
    <w:rsid w:val="023A1CD2"/>
    <w:rsid w:val="025D245F"/>
    <w:rsid w:val="02A50745"/>
    <w:rsid w:val="02A60D3B"/>
    <w:rsid w:val="02CD3A5F"/>
    <w:rsid w:val="02DD1A2E"/>
    <w:rsid w:val="02E1151B"/>
    <w:rsid w:val="02FC0103"/>
    <w:rsid w:val="03657DA6"/>
    <w:rsid w:val="038458C7"/>
    <w:rsid w:val="03B60FC9"/>
    <w:rsid w:val="03BD75C5"/>
    <w:rsid w:val="03E017D2"/>
    <w:rsid w:val="03F410E1"/>
    <w:rsid w:val="040D64B5"/>
    <w:rsid w:val="043833BC"/>
    <w:rsid w:val="0451202E"/>
    <w:rsid w:val="04553304"/>
    <w:rsid w:val="048D15B7"/>
    <w:rsid w:val="04BB6461"/>
    <w:rsid w:val="04EA6F08"/>
    <w:rsid w:val="05077814"/>
    <w:rsid w:val="052D6C99"/>
    <w:rsid w:val="0558173E"/>
    <w:rsid w:val="056274D9"/>
    <w:rsid w:val="056F61AA"/>
    <w:rsid w:val="05BC001D"/>
    <w:rsid w:val="05DD1DAD"/>
    <w:rsid w:val="05DD7F58"/>
    <w:rsid w:val="05E80E12"/>
    <w:rsid w:val="05FB0B46"/>
    <w:rsid w:val="06331C6C"/>
    <w:rsid w:val="06913258"/>
    <w:rsid w:val="06BF7DC5"/>
    <w:rsid w:val="06DF3FC3"/>
    <w:rsid w:val="071201C0"/>
    <w:rsid w:val="0788659C"/>
    <w:rsid w:val="078C02A8"/>
    <w:rsid w:val="07D21AE9"/>
    <w:rsid w:val="07DE071F"/>
    <w:rsid w:val="07EF49F3"/>
    <w:rsid w:val="081F6B58"/>
    <w:rsid w:val="086F1AAE"/>
    <w:rsid w:val="089753AE"/>
    <w:rsid w:val="08A4693E"/>
    <w:rsid w:val="08B5322E"/>
    <w:rsid w:val="08C243BA"/>
    <w:rsid w:val="08D23843"/>
    <w:rsid w:val="08D6441F"/>
    <w:rsid w:val="08DB0167"/>
    <w:rsid w:val="09216CCC"/>
    <w:rsid w:val="09556674"/>
    <w:rsid w:val="09566154"/>
    <w:rsid w:val="09852193"/>
    <w:rsid w:val="09BB1CAB"/>
    <w:rsid w:val="09CA0CE0"/>
    <w:rsid w:val="09F83635"/>
    <w:rsid w:val="09FB6148"/>
    <w:rsid w:val="0A181133"/>
    <w:rsid w:val="0A7278D0"/>
    <w:rsid w:val="0A837D59"/>
    <w:rsid w:val="0A93759F"/>
    <w:rsid w:val="0AC67F15"/>
    <w:rsid w:val="0AEE28C7"/>
    <w:rsid w:val="0AF02C43"/>
    <w:rsid w:val="0B204BAA"/>
    <w:rsid w:val="0B6D3A73"/>
    <w:rsid w:val="0B730335"/>
    <w:rsid w:val="0B731F1D"/>
    <w:rsid w:val="0B7764F7"/>
    <w:rsid w:val="0B8D0851"/>
    <w:rsid w:val="0B8E5FB8"/>
    <w:rsid w:val="0BFF5331"/>
    <w:rsid w:val="0C1A784C"/>
    <w:rsid w:val="0C9921CB"/>
    <w:rsid w:val="0C9E222B"/>
    <w:rsid w:val="0CC04AD9"/>
    <w:rsid w:val="0CC41080"/>
    <w:rsid w:val="0CDB522D"/>
    <w:rsid w:val="0D6D4EE8"/>
    <w:rsid w:val="0D867F31"/>
    <w:rsid w:val="0D8B27AF"/>
    <w:rsid w:val="0DC86D1C"/>
    <w:rsid w:val="0DFC545B"/>
    <w:rsid w:val="0E37296F"/>
    <w:rsid w:val="0E3C619F"/>
    <w:rsid w:val="0E52151F"/>
    <w:rsid w:val="0E8E5325"/>
    <w:rsid w:val="0EDC478F"/>
    <w:rsid w:val="0EE02FCE"/>
    <w:rsid w:val="0F430842"/>
    <w:rsid w:val="0F436850"/>
    <w:rsid w:val="0F4C3579"/>
    <w:rsid w:val="0F786D63"/>
    <w:rsid w:val="0F7E11E5"/>
    <w:rsid w:val="0F8971C2"/>
    <w:rsid w:val="0F9D7BED"/>
    <w:rsid w:val="0FE5338A"/>
    <w:rsid w:val="102173FB"/>
    <w:rsid w:val="104B4477"/>
    <w:rsid w:val="10610463"/>
    <w:rsid w:val="10817E99"/>
    <w:rsid w:val="113A2488"/>
    <w:rsid w:val="11A17D44"/>
    <w:rsid w:val="11C33032"/>
    <w:rsid w:val="11C664AC"/>
    <w:rsid w:val="12456514"/>
    <w:rsid w:val="12521AED"/>
    <w:rsid w:val="126E0802"/>
    <w:rsid w:val="1285086F"/>
    <w:rsid w:val="12A462AD"/>
    <w:rsid w:val="12E36F1C"/>
    <w:rsid w:val="12EE19D1"/>
    <w:rsid w:val="12F84B73"/>
    <w:rsid w:val="13723DB8"/>
    <w:rsid w:val="137361BF"/>
    <w:rsid w:val="13BC69D1"/>
    <w:rsid w:val="13DB2188"/>
    <w:rsid w:val="13F76DEB"/>
    <w:rsid w:val="14084363"/>
    <w:rsid w:val="144731A8"/>
    <w:rsid w:val="14530591"/>
    <w:rsid w:val="148377FC"/>
    <w:rsid w:val="14F12BA5"/>
    <w:rsid w:val="14F371D1"/>
    <w:rsid w:val="14F52C04"/>
    <w:rsid w:val="150C0679"/>
    <w:rsid w:val="156E3700"/>
    <w:rsid w:val="15CA4090"/>
    <w:rsid w:val="15EC04AB"/>
    <w:rsid w:val="15EC5372"/>
    <w:rsid w:val="15F60E60"/>
    <w:rsid w:val="16157A01"/>
    <w:rsid w:val="163C3F93"/>
    <w:rsid w:val="163F682C"/>
    <w:rsid w:val="1667420A"/>
    <w:rsid w:val="167F5216"/>
    <w:rsid w:val="16BB694C"/>
    <w:rsid w:val="16CA4A09"/>
    <w:rsid w:val="171E4694"/>
    <w:rsid w:val="172B7539"/>
    <w:rsid w:val="17361D65"/>
    <w:rsid w:val="175C359B"/>
    <w:rsid w:val="175C3BFC"/>
    <w:rsid w:val="17753897"/>
    <w:rsid w:val="17973BC3"/>
    <w:rsid w:val="17C37F41"/>
    <w:rsid w:val="17CA6811"/>
    <w:rsid w:val="17E87D0C"/>
    <w:rsid w:val="17FE0021"/>
    <w:rsid w:val="181F06C4"/>
    <w:rsid w:val="18476EEC"/>
    <w:rsid w:val="187C12F9"/>
    <w:rsid w:val="18B13B9B"/>
    <w:rsid w:val="18D35E05"/>
    <w:rsid w:val="191005D0"/>
    <w:rsid w:val="19553FA7"/>
    <w:rsid w:val="19960E59"/>
    <w:rsid w:val="19AA4294"/>
    <w:rsid w:val="19B17EE8"/>
    <w:rsid w:val="19BC6D54"/>
    <w:rsid w:val="1AC5183A"/>
    <w:rsid w:val="1B0138E8"/>
    <w:rsid w:val="1B065B6B"/>
    <w:rsid w:val="1B326960"/>
    <w:rsid w:val="1B910DB4"/>
    <w:rsid w:val="1B9E7E6B"/>
    <w:rsid w:val="1BA01B1B"/>
    <w:rsid w:val="1BA52370"/>
    <w:rsid w:val="1C672639"/>
    <w:rsid w:val="1C8614D6"/>
    <w:rsid w:val="1CBC5246"/>
    <w:rsid w:val="1CC1038E"/>
    <w:rsid w:val="1CDD28FB"/>
    <w:rsid w:val="1D214C5A"/>
    <w:rsid w:val="1D3F2BB0"/>
    <w:rsid w:val="1D436C02"/>
    <w:rsid w:val="1D6923E1"/>
    <w:rsid w:val="1D6F27D1"/>
    <w:rsid w:val="1DA23CE1"/>
    <w:rsid w:val="1E0F76E0"/>
    <w:rsid w:val="1E2473B1"/>
    <w:rsid w:val="1E6432D4"/>
    <w:rsid w:val="1E653E62"/>
    <w:rsid w:val="1E7036F5"/>
    <w:rsid w:val="1EB06519"/>
    <w:rsid w:val="1EF334C7"/>
    <w:rsid w:val="1F3861E2"/>
    <w:rsid w:val="1F5C343A"/>
    <w:rsid w:val="1FA0658E"/>
    <w:rsid w:val="20053055"/>
    <w:rsid w:val="20296787"/>
    <w:rsid w:val="204B6289"/>
    <w:rsid w:val="205C7FDB"/>
    <w:rsid w:val="208E7F12"/>
    <w:rsid w:val="20A630D0"/>
    <w:rsid w:val="20D52267"/>
    <w:rsid w:val="2137779E"/>
    <w:rsid w:val="216E00F1"/>
    <w:rsid w:val="21725B1C"/>
    <w:rsid w:val="217B1642"/>
    <w:rsid w:val="21C422DC"/>
    <w:rsid w:val="22031CF6"/>
    <w:rsid w:val="221C5CE8"/>
    <w:rsid w:val="223A40EF"/>
    <w:rsid w:val="22482F0D"/>
    <w:rsid w:val="22635651"/>
    <w:rsid w:val="226E5D12"/>
    <w:rsid w:val="22906232"/>
    <w:rsid w:val="22CB2A1E"/>
    <w:rsid w:val="237341EF"/>
    <w:rsid w:val="23D20CE0"/>
    <w:rsid w:val="23FE1AD5"/>
    <w:rsid w:val="241661CD"/>
    <w:rsid w:val="242F6132"/>
    <w:rsid w:val="24900968"/>
    <w:rsid w:val="24B04099"/>
    <w:rsid w:val="24B83B2C"/>
    <w:rsid w:val="24E26893"/>
    <w:rsid w:val="255E41D9"/>
    <w:rsid w:val="25662C27"/>
    <w:rsid w:val="257638ED"/>
    <w:rsid w:val="25945F11"/>
    <w:rsid w:val="25A55F80"/>
    <w:rsid w:val="25B05051"/>
    <w:rsid w:val="25CC175F"/>
    <w:rsid w:val="25CE54D7"/>
    <w:rsid w:val="25D21A81"/>
    <w:rsid w:val="266D07B5"/>
    <w:rsid w:val="268A0EDE"/>
    <w:rsid w:val="268D1472"/>
    <w:rsid w:val="26C37BF4"/>
    <w:rsid w:val="26DD6FEE"/>
    <w:rsid w:val="270D0281"/>
    <w:rsid w:val="27383550"/>
    <w:rsid w:val="27824EA2"/>
    <w:rsid w:val="27866C0A"/>
    <w:rsid w:val="27D354A9"/>
    <w:rsid w:val="28012C16"/>
    <w:rsid w:val="28137B19"/>
    <w:rsid w:val="283C2BCC"/>
    <w:rsid w:val="28840A94"/>
    <w:rsid w:val="28C01A4F"/>
    <w:rsid w:val="28D449CC"/>
    <w:rsid w:val="28D92B11"/>
    <w:rsid w:val="292D0668"/>
    <w:rsid w:val="297B5976"/>
    <w:rsid w:val="29820AB2"/>
    <w:rsid w:val="29AD7B80"/>
    <w:rsid w:val="29C74D66"/>
    <w:rsid w:val="29DA269C"/>
    <w:rsid w:val="29DD03DE"/>
    <w:rsid w:val="2A0E71DF"/>
    <w:rsid w:val="2A1B4A63"/>
    <w:rsid w:val="2A8820F8"/>
    <w:rsid w:val="2AAA6513"/>
    <w:rsid w:val="2B054FEB"/>
    <w:rsid w:val="2B986D7B"/>
    <w:rsid w:val="2BD55811"/>
    <w:rsid w:val="2BFD71AE"/>
    <w:rsid w:val="2C920D89"/>
    <w:rsid w:val="2CCB09C2"/>
    <w:rsid w:val="2CF56745"/>
    <w:rsid w:val="2CFC4834"/>
    <w:rsid w:val="2D3803FB"/>
    <w:rsid w:val="2D672EFF"/>
    <w:rsid w:val="2DCF716A"/>
    <w:rsid w:val="2DE6584D"/>
    <w:rsid w:val="2DF31F7F"/>
    <w:rsid w:val="2E1168A9"/>
    <w:rsid w:val="2E221449"/>
    <w:rsid w:val="2E3063D5"/>
    <w:rsid w:val="2E332014"/>
    <w:rsid w:val="2E6366F0"/>
    <w:rsid w:val="2E773B24"/>
    <w:rsid w:val="2E8A576B"/>
    <w:rsid w:val="2E8C5556"/>
    <w:rsid w:val="2F905A58"/>
    <w:rsid w:val="301B756B"/>
    <w:rsid w:val="30281C88"/>
    <w:rsid w:val="302A76B5"/>
    <w:rsid w:val="30512BB9"/>
    <w:rsid w:val="30751371"/>
    <w:rsid w:val="309071B3"/>
    <w:rsid w:val="30A26452"/>
    <w:rsid w:val="30F8488A"/>
    <w:rsid w:val="31072E65"/>
    <w:rsid w:val="31182A9A"/>
    <w:rsid w:val="31456F9C"/>
    <w:rsid w:val="314573EF"/>
    <w:rsid w:val="31B07782"/>
    <w:rsid w:val="31D4063F"/>
    <w:rsid w:val="31E73644"/>
    <w:rsid w:val="32270449"/>
    <w:rsid w:val="326C2300"/>
    <w:rsid w:val="328C2E7B"/>
    <w:rsid w:val="32B660F4"/>
    <w:rsid w:val="32C46C80"/>
    <w:rsid w:val="32C975E6"/>
    <w:rsid w:val="32D80CB6"/>
    <w:rsid w:val="32E9145F"/>
    <w:rsid w:val="3309737C"/>
    <w:rsid w:val="33716207"/>
    <w:rsid w:val="339578B8"/>
    <w:rsid w:val="33A03700"/>
    <w:rsid w:val="33E613EE"/>
    <w:rsid w:val="34513BC3"/>
    <w:rsid w:val="34701A94"/>
    <w:rsid w:val="347D0226"/>
    <w:rsid w:val="34F208AB"/>
    <w:rsid w:val="35004DDD"/>
    <w:rsid w:val="35132F06"/>
    <w:rsid w:val="351843A4"/>
    <w:rsid w:val="35417A73"/>
    <w:rsid w:val="354C4FE6"/>
    <w:rsid w:val="356C00F9"/>
    <w:rsid w:val="36580F46"/>
    <w:rsid w:val="368C140E"/>
    <w:rsid w:val="369152C6"/>
    <w:rsid w:val="36A24A7E"/>
    <w:rsid w:val="36CF10AF"/>
    <w:rsid w:val="371C3F72"/>
    <w:rsid w:val="37265CCD"/>
    <w:rsid w:val="37783580"/>
    <w:rsid w:val="377E0AC4"/>
    <w:rsid w:val="378D3035"/>
    <w:rsid w:val="37B30C4D"/>
    <w:rsid w:val="37ED7A3F"/>
    <w:rsid w:val="381B2603"/>
    <w:rsid w:val="382316B2"/>
    <w:rsid w:val="38333F25"/>
    <w:rsid w:val="383D6958"/>
    <w:rsid w:val="385C54FB"/>
    <w:rsid w:val="38FF3ECD"/>
    <w:rsid w:val="392C611F"/>
    <w:rsid w:val="3958538C"/>
    <w:rsid w:val="3966323C"/>
    <w:rsid w:val="396C3986"/>
    <w:rsid w:val="399C68DF"/>
    <w:rsid w:val="39D71AE9"/>
    <w:rsid w:val="3A09279B"/>
    <w:rsid w:val="3A143F54"/>
    <w:rsid w:val="3A947B69"/>
    <w:rsid w:val="3AF554E0"/>
    <w:rsid w:val="3B2C5313"/>
    <w:rsid w:val="3B2D5E71"/>
    <w:rsid w:val="3B450072"/>
    <w:rsid w:val="3B672905"/>
    <w:rsid w:val="3B7B1A84"/>
    <w:rsid w:val="3B897003"/>
    <w:rsid w:val="3BA330AA"/>
    <w:rsid w:val="3BCC3E0F"/>
    <w:rsid w:val="3C1254FE"/>
    <w:rsid w:val="3C696501"/>
    <w:rsid w:val="3C6D73A0"/>
    <w:rsid w:val="3C9E1C4F"/>
    <w:rsid w:val="3CBC570B"/>
    <w:rsid w:val="3CBD0327"/>
    <w:rsid w:val="3D26368B"/>
    <w:rsid w:val="3D592169"/>
    <w:rsid w:val="3D862AA1"/>
    <w:rsid w:val="3D9D6A9C"/>
    <w:rsid w:val="3DB42DAD"/>
    <w:rsid w:val="3DD1612E"/>
    <w:rsid w:val="3DE92158"/>
    <w:rsid w:val="3DF324B3"/>
    <w:rsid w:val="3E16506F"/>
    <w:rsid w:val="3E6D76C8"/>
    <w:rsid w:val="3F033FEC"/>
    <w:rsid w:val="3F243815"/>
    <w:rsid w:val="3F3A4D5E"/>
    <w:rsid w:val="3FA96941"/>
    <w:rsid w:val="3FE21E53"/>
    <w:rsid w:val="400458D6"/>
    <w:rsid w:val="406D2DCE"/>
    <w:rsid w:val="4086090D"/>
    <w:rsid w:val="40922190"/>
    <w:rsid w:val="40AA5DB5"/>
    <w:rsid w:val="40B347F5"/>
    <w:rsid w:val="40CB6ECF"/>
    <w:rsid w:val="412A26CB"/>
    <w:rsid w:val="413D193E"/>
    <w:rsid w:val="41B43524"/>
    <w:rsid w:val="41C53F1E"/>
    <w:rsid w:val="41DF489C"/>
    <w:rsid w:val="41FD36BD"/>
    <w:rsid w:val="41FF6740"/>
    <w:rsid w:val="423A7576"/>
    <w:rsid w:val="426D1E33"/>
    <w:rsid w:val="426E2419"/>
    <w:rsid w:val="427018C1"/>
    <w:rsid w:val="42A1536C"/>
    <w:rsid w:val="42D33CD5"/>
    <w:rsid w:val="42F77E44"/>
    <w:rsid w:val="43325B45"/>
    <w:rsid w:val="43C27FD1"/>
    <w:rsid w:val="43CE2E1A"/>
    <w:rsid w:val="43D80345"/>
    <w:rsid w:val="44250560"/>
    <w:rsid w:val="444E7AB7"/>
    <w:rsid w:val="4484172B"/>
    <w:rsid w:val="44BE2E8F"/>
    <w:rsid w:val="44DF01B3"/>
    <w:rsid w:val="45336CAD"/>
    <w:rsid w:val="454A2974"/>
    <w:rsid w:val="459E165C"/>
    <w:rsid w:val="45DD4AC2"/>
    <w:rsid w:val="46164604"/>
    <w:rsid w:val="4644214E"/>
    <w:rsid w:val="466C729E"/>
    <w:rsid w:val="46EC503A"/>
    <w:rsid w:val="46F1200F"/>
    <w:rsid w:val="472775C9"/>
    <w:rsid w:val="474C30D9"/>
    <w:rsid w:val="47631957"/>
    <w:rsid w:val="476E50DC"/>
    <w:rsid w:val="47AB5FAA"/>
    <w:rsid w:val="47E32C0C"/>
    <w:rsid w:val="47E918E7"/>
    <w:rsid w:val="482A4397"/>
    <w:rsid w:val="484216E1"/>
    <w:rsid w:val="48563A1D"/>
    <w:rsid w:val="487F0B87"/>
    <w:rsid w:val="48983104"/>
    <w:rsid w:val="48D15B46"/>
    <w:rsid w:val="49004AD9"/>
    <w:rsid w:val="49032A0D"/>
    <w:rsid w:val="49314656"/>
    <w:rsid w:val="497C50C6"/>
    <w:rsid w:val="497D6CCA"/>
    <w:rsid w:val="49890165"/>
    <w:rsid w:val="499600A6"/>
    <w:rsid w:val="49F76DBD"/>
    <w:rsid w:val="4A133393"/>
    <w:rsid w:val="4A1A65A1"/>
    <w:rsid w:val="4A1E7312"/>
    <w:rsid w:val="4A2A5912"/>
    <w:rsid w:val="4A315EB1"/>
    <w:rsid w:val="4A4E3938"/>
    <w:rsid w:val="4A897A9B"/>
    <w:rsid w:val="4AAC432F"/>
    <w:rsid w:val="4AB623A7"/>
    <w:rsid w:val="4AC705C3"/>
    <w:rsid w:val="4AEC1DD8"/>
    <w:rsid w:val="4B207620"/>
    <w:rsid w:val="4B5E5853"/>
    <w:rsid w:val="4BAE567A"/>
    <w:rsid w:val="4BB46342"/>
    <w:rsid w:val="4C0837E8"/>
    <w:rsid w:val="4C5E0AB3"/>
    <w:rsid w:val="4C77411A"/>
    <w:rsid w:val="4CA3296A"/>
    <w:rsid w:val="4CAE48F7"/>
    <w:rsid w:val="4CD07C03"/>
    <w:rsid w:val="4D547EE8"/>
    <w:rsid w:val="4D590BF1"/>
    <w:rsid w:val="4D662315"/>
    <w:rsid w:val="4D8031C4"/>
    <w:rsid w:val="4D9F23EE"/>
    <w:rsid w:val="4DC217D5"/>
    <w:rsid w:val="4E0C19E5"/>
    <w:rsid w:val="4E2A3343"/>
    <w:rsid w:val="4E690324"/>
    <w:rsid w:val="4E697333"/>
    <w:rsid w:val="4E74636C"/>
    <w:rsid w:val="4E8D2812"/>
    <w:rsid w:val="4ECA11E4"/>
    <w:rsid w:val="4EF15C0F"/>
    <w:rsid w:val="4F7E0C28"/>
    <w:rsid w:val="4F846A83"/>
    <w:rsid w:val="4F9F38BD"/>
    <w:rsid w:val="4FD53B59"/>
    <w:rsid w:val="500656EA"/>
    <w:rsid w:val="500A342C"/>
    <w:rsid w:val="50250696"/>
    <w:rsid w:val="502D4FA9"/>
    <w:rsid w:val="505A5A36"/>
    <w:rsid w:val="506F52ED"/>
    <w:rsid w:val="508603FA"/>
    <w:rsid w:val="50F150A7"/>
    <w:rsid w:val="50F934A0"/>
    <w:rsid w:val="51103258"/>
    <w:rsid w:val="512C5302"/>
    <w:rsid w:val="512E185C"/>
    <w:rsid w:val="513F2624"/>
    <w:rsid w:val="51754705"/>
    <w:rsid w:val="51D23892"/>
    <w:rsid w:val="51E27706"/>
    <w:rsid w:val="51F15F26"/>
    <w:rsid w:val="51FB2F74"/>
    <w:rsid w:val="520D789F"/>
    <w:rsid w:val="521258A3"/>
    <w:rsid w:val="52140592"/>
    <w:rsid w:val="522D3979"/>
    <w:rsid w:val="527903F5"/>
    <w:rsid w:val="52946FDD"/>
    <w:rsid w:val="52A42F98"/>
    <w:rsid w:val="52BB0A0D"/>
    <w:rsid w:val="52BD1504"/>
    <w:rsid w:val="52C037DE"/>
    <w:rsid w:val="52CC0A7E"/>
    <w:rsid w:val="52ED0DE3"/>
    <w:rsid w:val="53034162"/>
    <w:rsid w:val="53157BF5"/>
    <w:rsid w:val="53230F18"/>
    <w:rsid w:val="53817843"/>
    <w:rsid w:val="53DD1A26"/>
    <w:rsid w:val="540A502D"/>
    <w:rsid w:val="54372316"/>
    <w:rsid w:val="548B7290"/>
    <w:rsid w:val="54A13C33"/>
    <w:rsid w:val="54A94A15"/>
    <w:rsid w:val="54AD4386"/>
    <w:rsid w:val="54CB61AD"/>
    <w:rsid w:val="550E1BAF"/>
    <w:rsid w:val="553B3A71"/>
    <w:rsid w:val="553F5893"/>
    <w:rsid w:val="555F7AC2"/>
    <w:rsid w:val="556A0FFA"/>
    <w:rsid w:val="55723D27"/>
    <w:rsid w:val="55BE37B6"/>
    <w:rsid w:val="561F4311"/>
    <w:rsid w:val="56692FD1"/>
    <w:rsid w:val="56836784"/>
    <w:rsid w:val="56940573"/>
    <w:rsid w:val="56C8424E"/>
    <w:rsid w:val="56F269C8"/>
    <w:rsid w:val="57172274"/>
    <w:rsid w:val="573F75BF"/>
    <w:rsid w:val="574E53B3"/>
    <w:rsid w:val="57503CE2"/>
    <w:rsid w:val="5757109B"/>
    <w:rsid w:val="5757267E"/>
    <w:rsid w:val="576511D6"/>
    <w:rsid w:val="577D1073"/>
    <w:rsid w:val="578735B4"/>
    <w:rsid w:val="579A2579"/>
    <w:rsid w:val="58016FA1"/>
    <w:rsid w:val="58030761"/>
    <w:rsid w:val="581B1CCB"/>
    <w:rsid w:val="585217E3"/>
    <w:rsid w:val="58721956"/>
    <w:rsid w:val="59042CD7"/>
    <w:rsid w:val="59284923"/>
    <w:rsid w:val="59692C40"/>
    <w:rsid w:val="598633F7"/>
    <w:rsid w:val="59AF6EC6"/>
    <w:rsid w:val="59BC506B"/>
    <w:rsid w:val="59C9625C"/>
    <w:rsid w:val="59CD35CE"/>
    <w:rsid w:val="5A300300"/>
    <w:rsid w:val="5A3D51F1"/>
    <w:rsid w:val="5A4E0416"/>
    <w:rsid w:val="5AA63D51"/>
    <w:rsid w:val="5B0C135C"/>
    <w:rsid w:val="5B163AB7"/>
    <w:rsid w:val="5B4733CB"/>
    <w:rsid w:val="5B9B1A27"/>
    <w:rsid w:val="5BA04C44"/>
    <w:rsid w:val="5BA85133"/>
    <w:rsid w:val="5BA85215"/>
    <w:rsid w:val="5BCE7A03"/>
    <w:rsid w:val="5C413080"/>
    <w:rsid w:val="5C534AAB"/>
    <w:rsid w:val="5C550687"/>
    <w:rsid w:val="5CBC3D00"/>
    <w:rsid w:val="5D1642BC"/>
    <w:rsid w:val="5D235B2D"/>
    <w:rsid w:val="5D441F7D"/>
    <w:rsid w:val="5D7E3251"/>
    <w:rsid w:val="5DAF13A7"/>
    <w:rsid w:val="5E1B5B3B"/>
    <w:rsid w:val="5E366C0E"/>
    <w:rsid w:val="5E370F75"/>
    <w:rsid w:val="5E401113"/>
    <w:rsid w:val="5E4D2736"/>
    <w:rsid w:val="5E8E6FD6"/>
    <w:rsid w:val="5E9756D4"/>
    <w:rsid w:val="5E980B12"/>
    <w:rsid w:val="5EBA59A1"/>
    <w:rsid w:val="5EE4222B"/>
    <w:rsid w:val="5EF835B7"/>
    <w:rsid w:val="5F05175A"/>
    <w:rsid w:val="5F610B8F"/>
    <w:rsid w:val="5F671B25"/>
    <w:rsid w:val="5F7D5E23"/>
    <w:rsid w:val="5F9C3975"/>
    <w:rsid w:val="5FA65DFF"/>
    <w:rsid w:val="5FDD6DAE"/>
    <w:rsid w:val="5FDD6EA0"/>
    <w:rsid w:val="5FE42DEA"/>
    <w:rsid w:val="60234096"/>
    <w:rsid w:val="606D60A7"/>
    <w:rsid w:val="607B1E49"/>
    <w:rsid w:val="60886A00"/>
    <w:rsid w:val="60A2320D"/>
    <w:rsid w:val="60C63088"/>
    <w:rsid w:val="60D158A0"/>
    <w:rsid w:val="60E76E71"/>
    <w:rsid w:val="60FA240E"/>
    <w:rsid w:val="610C68D8"/>
    <w:rsid w:val="612774C0"/>
    <w:rsid w:val="61795A92"/>
    <w:rsid w:val="6184534D"/>
    <w:rsid w:val="61C55405"/>
    <w:rsid w:val="61D76EE6"/>
    <w:rsid w:val="62375A24"/>
    <w:rsid w:val="62451EEC"/>
    <w:rsid w:val="624F6B67"/>
    <w:rsid w:val="625A6D16"/>
    <w:rsid w:val="62710617"/>
    <w:rsid w:val="62D43425"/>
    <w:rsid w:val="62E930E2"/>
    <w:rsid w:val="6303087D"/>
    <w:rsid w:val="63230717"/>
    <w:rsid w:val="63497C03"/>
    <w:rsid w:val="6353259C"/>
    <w:rsid w:val="636B1616"/>
    <w:rsid w:val="637F3B89"/>
    <w:rsid w:val="63893F17"/>
    <w:rsid w:val="63BA48B9"/>
    <w:rsid w:val="63BC2837"/>
    <w:rsid w:val="63D650DD"/>
    <w:rsid w:val="63EF3138"/>
    <w:rsid w:val="64150045"/>
    <w:rsid w:val="64283A29"/>
    <w:rsid w:val="642C1431"/>
    <w:rsid w:val="64326656"/>
    <w:rsid w:val="647422A9"/>
    <w:rsid w:val="64807323"/>
    <w:rsid w:val="64CF659A"/>
    <w:rsid w:val="65057513"/>
    <w:rsid w:val="65270184"/>
    <w:rsid w:val="653D64E4"/>
    <w:rsid w:val="655458BD"/>
    <w:rsid w:val="65C74007"/>
    <w:rsid w:val="65D774B5"/>
    <w:rsid w:val="65ED284E"/>
    <w:rsid w:val="660E4B0F"/>
    <w:rsid w:val="661029C7"/>
    <w:rsid w:val="66495BDD"/>
    <w:rsid w:val="66876CE5"/>
    <w:rsid w:val="66A26D4F"/>
    <w:rsid w:val="66BD7716"/>
    <w:rsid w:val="66F127F8"/>
    <w:rsid w:val="66F6096B"/>
    <w:rsid w:val="67340937"/>
    <w:rsid w:val="6799414B"/>
    <w:rsid w:val="67995264"/>
    <w:rsid w:val="67AD10A6"/>
    <w:rsid w:val="67B83EC1"/>
    <w:rsid w:val="67E921BF"/>
    <w:rsid w:val="67F80B8F"/>
    <w:rsid w:val="68097AA6"/>
    <w:rsid w:val="68277756"/>
    <w:rsid w:val="682F073C"/>
    <w:rsid w:val="68E44108"/>
    <w:rsid w:val="68E5013A"/>
    <w:rsid w:val="696368BE"/>
    <w:rsid w:val="6976719F"/>
    <w:rsid w:val="69801C11"/>
    <w:rsid w:val="698C05B6"/>
    <w:rsid w:val="69925D1F"/>
    <w:rsid w:val="69BB70ED"/>
    <w:rsid w:val="69F74E4B"/>
    <w:rsid w:val="69FA19C4"/>
    <w:rsid w:val="6A050368"/>
    <w:rsid w:val="6A114F5F"/>
    <w:rsid w:val="6A31115D"/>
    <w:rsid w:val="6A4175F2"/>
    <w:rsid w:val="6A9D08B4"/>
    <w:rsid w:val="6AA06A0F"/>
    <w:rsid w:val="6ADD352B"/>
    <w:rsid w:val="6ADF6E0B"/>
    <w:rsid w:val="6AFE7291"/>
    <w:rsid w:val="6B2F1B41"/>
    <w:rsid w:val="6B6317EA"/>
    <w:rsid w:val="6B8317BA"/>
    <w:rsid w:val="6C07661A"/>
    <w:rsid w:val="6C440FA2"/>
    <w:rsid w:val="6C6972D4"/>
    <w:rsid w:val="6C7F205B"/>
    <w:rsid w:val="6C96657D"/>
    <w:rsid w:val="6C97799E"/>
    <w:rsid w:val="6C996646"/>
    <w:rsid w:val="6CBA7B30"/>
    <w:rsid w:val="6CF748E0"/>
    <w:rsid w:val="6D194C0E"/>
    <w:rsid w:val="6D5835D1"/>
    <w:rsid w:val="6D82064E"/>
    <w:rsid w:val="6D851EEC"/>
    <w:rsid w:val="6D85282B"/>
    <w:rsid w:val="6D8F6FF3"/>
    <w:rsid w:val="6DA73C10"/>
    <w:rsid w:val="6DB64B74"/>
    <w:rsid w:val="6DD335F7"/>
    <w:rsid w:val="6DF1132F"/>
    <w:rsid w:val="6DF52CF8"/>
    <w:rsid w:val="6DF901E4"/>
    <w:rsid w:val="6E1A70B7"/>
    <w:rsid w:val="6E2D3A5A"/>
    <w:rsid w:val="6E3B20B9"/>
    <w:rsid w:val="6E6F5FE9"/>
    <w:rsid w:val="6E764989"/>
    <w:rsid w:val="6E8977BA"/>
    <w:rsid w:val="6E9E269F"/>
    <w:rsid w:val="6EB85F6F"/>
    <w:rsid w:val="6EDD02DD"/>
    <w:rsid w:val="6EEC22C7"/>
    <w:rsid w:val="6F152DFC"/>
    <w:rsid w:val="6F196D90"/>
    <w:rsid w:val="6F2252D2"/>
    <w:rsid w:val="6F627095"/>
    <w:rsid w:val="6F692E31"/>
    <w:rsid w:val="6F8B1310"/>
    <w:rsid w:val="6F8F2BAE"/>
    <w:rsid w:val="70276E80"/>
    <w:rsid w:val="707F70C6"/>
    <w:rsid w:val="7091076E"/>
    <w:rsid w:val="70EA448D"/>
    <w:rsid w:val="70EF0052"/>
    <w:rsid w:val="70F25A1A"/>
    <w:rsid w:val="710F6A7D"/>
    <w:rsid w:val="71780344"/>
    <w:rsid w:val="71AA3CCF"/>
    <w:rsid w:val="71BE6048"/>
    <w:rsid w:val="71DF79D6"/>
    <w:rsid w:val="7248132E"/>
    <w:rsid w:val="72515D6B"/>
    <w:rsid w:val="72B20D04"/>
    <w:rsid w:val="73043B0A"/>
    <w:rsid w:val="731E3464"/>
    <w:rsid w:val="731E566B"/>
    <w:rsid w:val="73376856"/>
    <w:rsid w:val="73615BB8"/>
    <w:rsid w:val="737A5923"/>
    <w:rsid w:val="73BD3BC1"/>
    <w:rsid w:val="743D3A9D"/>
    <w:rsid w:val="74634609"/>
    <w:rsid w:val="74AE7F7A"/>
    <w:rsid w:val="75092B15"/>
    <w:rsid w:val="755C1784"/>
    <w:rsid w:val="75703F62"/>
    <w:rsid w:val="758A2AE8"/>
    <w:rsid w:val="75A80051"/>
    <w:rsid w:val="75D7705D"/>
    <w:rsid w:val="75E74D8A"/>
    <w:rsid w:val="75FC6AC3"/>
    <w:rsid w:val="761D51B1"/>
    <w:rsid w:val="764B5B86"/>
    <w:rsid w:val="765929B4"/>
    <w:rsid w:val="766A51F2"/>
    <w:rsid w:val="767842D3"/>
    <w:rsid w:val="768F7938"/>
    <w:rsid w:val="76B15B00"/>
    <w:rsid w:val="76DA2E2D"/>
    <w:rsid w:val="76F46E83"/>
    <w:rsid w:val="776103EF"/>
    <w:rsid w:val="777B57E4"/>
    <w:rsid w:val="77AB69F3"/>
    <w:rsid w:val="77BC4B52"/>
    <w:rsid w:val="77BD503F"/>
    <w:rsid w:val="77DA081D"/>
    <w:rsid w:val="77E912C9"/>
    <w:rsid w:val="78411105"/>
    <w:rsid w:val="78496608"/>
    <w:rsid w:val="78684E7F"/>
    <w:rsid w:val="787F0529"/>
    <w:rsid w:val="78F230E1"/>
    <w:rsid w:val="78FA5C11"/>
    <w:rsid w:val="790E2D96"/>
    <w:rsid w:val="79181E66"/>
    <w:rsid w:val="79192DA0"/>
    <w:rsid w:val="79254583"/>
    <w:rsid w:val="79272110"/>
    <w:rsid w:val="793F48BF"/>
    <w:rsid w:val="7940617B"/>
    <w:rsid w:val="79571B27"/>
    <w:rsid w:val="79736E28"/>
    <w:rsid w:val="799C2A97"/>
    <w:rsid w:val="79A5216D"/>
    <w:rsid w:val="79AC4C41"/>
    <w:rsid w:val="79B24604"/>
    <w:rsid w:val="7A1268B5"/>
    <w:rsid w:val="7A204B3F"/>
    <w:rsid w:val="7A600B73"/>
    <w:rsid w:val="7A6B246A"/>
    <w:rsid w:val="7A6D1D3E"/>
    <w:rsid w:val="7B0A40B1"/>
    <w:rsid w:val="7B4D75F5"/>
    <w:rsid w:val="7B995844"/>
    <w:rsid w:val="7BA34EC7"/>
    <w:rsid w:val="7C190E27"/>
    <w:rsid w:val="7C43369E"/>
    <w:rsid w:val="7C5F3DC6"/>
    <w:rsid w:val="7C7907BD"/>
    <w:rsid w:val="7C7E0232"/>
    <w:rsid w:val="7CAE52D5"/>
    <w:rsid w:val="7CB4634A"/>
    <w:rsid w:val="7CDB5685"/>
    <w:rsid w:val="7CE00EED"/>
    <w:rsid w:val="7CFE376D"/>
    <w:rsid w:val="7D1F286A"/>
    <w:rsid w:val="7D240F5F"/>
    <w:rsid w:val="7D2D6B0F"/>
    <w:rsid w:val="7D383A64"/>
    <w:rsid w:val="7D5A562E"/>
    <w:rsid w:val="7D89344C"/>
    <w:rsid w:val="7DA243F4"/>
    <w:rsid w:val="7DCB386A"/>
    <w:rsid w:val="7DD94F24"/>
    <w:rsid w:val="7DDF2F52"/>
    <w:rsid w:val="7DE5413E"/>
    <w:rsid w:val="7DFA791B"/>
    <w:rsid w:val="7DFA7D8C"/>
    <w:rsid w:val="7E0D3F64"/>
    <w:rsid w:val="7E832126"/>
    <w:rsid w:val="7E8A55B4"/>
    <w:rsid w:val="7E94369D"/>
    <w:rsid w:val="7E980DEE"/>
    <w:rsid w:val="7EB10D93"/>
    <w:rsid w:val="7F141322"/>
    <w:rsid w:val="7F525799"/>
    <w:rsid w:val="7F5636E8"/>
    <w:rsid w:val="7FEF3E65"/>
    <w:rsid w:val="7FFE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16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/>
      <w:b/>
      <w:sz w:val="2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36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1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1491</Words>
  <Characters>1620</Characters>
  <Lines>0</Lines>
  <Paragraphs>0</Paragraphs>
  <TotalTime>13</TotalTime>
  <ScaleCrop>false</ScaleCrop>
  <LinksUpToDate>false</LinksUpToDate>
  <CharactersWithSpaces>1677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Administrator</cp:lastModifiedBy>
  <dcterms:modified xsi:type="dcterms:W3CDTF">2023-04-06T09:58:43Z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4485F86BA6E3498A930CF957E7CA4327</vt:lpwstr>
  </property>
</Properties>
</file>