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  <w:t>日常副本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tbl>
      <w:tblPr>
        <w:tblStyle w:val="11"/>
        <w:tblpPr w:leftFromText="180" w:rightFromText="180" w:vertAnchor="page" w:horzAnchor="page" w:tblpX="2070" w:tblpY="30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3.4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安翔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2023.03.28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  <w:t>绿色：图片说明</w:t>
      </w:r>
      <w:bookmarkStart w:id="24" w:name="_GoBack"/>
      <w:bookmarkEnd w:id="24"/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sdt>
      <w:sdtPr>
        <w:rPr>
          <w:rFonts w:hint="eastAsia" w:ascii="等线 Light" w:hAnsi="等线 Light" w:eastAsia="等线 Light" w:cs="等线 Light"/>
          <w:kern w:val="2"/>
          <w:sz w:val="21"/>
          <w:szCs w:val="24"/>
          <w:lang w:val="en-US" w:eastAsia="zh-CN" w:bidi="ar-SA"/>
        </w:rPr>
        <w:id w:val="147483508"/>
        <w15:color w:val="DBDBDB"/>
        <w:docPartObj>
          <w:docPartGallery w:val="Table of Contents"/>
          <w:docPartUnique/>
        </w:docPartObj>
      </w:sdtPr>
      <w:sdtEndPr>
        <w:rPr>
          <w:rFonts w:hint="eastAsia" w:ascii="等线 Light" w:hAnsi="等线 Light" w:eastAsia="等线 Light" w:cs="等线 Light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等线 Light" w:hAnsi="等线 Light" w:eastAsia="等线 Light" w:cs="等线 Light"/>
            </w:rPr>
          </w:pPr>
          <w:r>
            <w:rPr>
              <w:rFonts w:hint="eastAsia" w:ascii="等线 Light" w:hAnsi="等线 Light" w:eastAsia="等线 Light" w:cs="等线 Light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TOC \o "1-2" \h \u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_Toc18029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szCs w:val="22"/>
              <w:lang w:val="en-US" w:eastAsia="zh-CN"/>
            </w:rPr>
            <w:t xml:space="preserve">1. </w:t>
          </w:r>
          <w:r>
            <w:rPr>
              <w:rFonts w:hint="eastAsia"/>
              <w:szCs w:val="22"/>
              <w:lang w:val="en-US" w:eastAsia="zh-CN"/>
            </w:rPr>
            <w:t>设计目的</w:t>
          </w:r>
          <w:r>
            <w:tab/>
          </w:r>
          <w:r>
            <w:fldChar w:fldCharType="begin"/>
          </w:r>
          <w:r>
            <w:instrText xml:space="preserve"> PAGEREF _Toc18029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_Toc24089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szCs w:val="22"/>
              <w:lang w:val="en-US" w:eastAsia="zh-CN"/>
            </w:rPr>
            <w:t xml:space="preserve">2. </w:t>
          </w:r>
          <w:r>
            <w:rPr>
              <w:rFonts w:hint="eastAsia"/>
              <w:szCs w:val="22"/>
              <w:lang w:val="en-US" w:eastAsia="zh-CN"/>
            </w:rPr>
            <w:t>文档概述</w:t>
          </w:r>
          <w:r>
            <w:tab/>
          </w:r>
          <w:r>
            <w:fldChar w:fldCharType="begin"/>
          </w:r>
          <w:r>
            <w:instrText xml:space="preserve"> PAGEREF _Toc24089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_Toc23414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szCs w:val="22"/>
              <w:lang w:val="en-US" w:eastAsia="zh-CN"/>
            </w:rPr>
            <w:t xml:space="preserve">3. </w:t>
          </w:r>
          <w:r>
            <w:rPr>
              <w:rFonts w:hint="eastAsia"/>
              <w:szCs w:val="22"/>
              <w:lang w:val="en-US" w:eastAsia="zh-CN"/>
            </w:rPr>
            <w:t>功能流程</w:t>
          </w:r>
          <w:r>
            <w:tab/>
          </w:r>
          <w:r>
            <w:fldChar w:fldCharType="begin"/>
          </w:r>
          <w:r>
            <w:instrText xml:space="preserve"> PAGEREF _Toc23414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_Toc21745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szCs w:val="22"/>
              <w:lang w:val="en-US" w:eastAsia="zh-CN"/>
            </w:rPr>
            <w:t xml:space="preserve">4. </w:t>
          </w:r>
          <w:r>
            <w:rPr>
              <w:rFonts w:hint="eastAsia"/>
              <w:szCs w:val="22"/>
              <w:lang w:val="en-US" w:eastAsia="zh-CN"/>
            </w:rPr>
            <w:t>详细功能</w:t>
          </w:r>
          <w:r>
            <w:tab/>
          </w:r>
          <w:r>
            <w:fldChar w:fldCharType="begin"/>
          </w:r>
          <w:r>
            <w:instrText xml:space="preserve"> PAGEREF _Toc21745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_Toc6078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4.1僚机主界面</w:t>
          </w:r>
          <w:r>
            <w:tab/>
          </w:r>
          <w:r>
            <w:fldChar w:fldCharType="begin"/>
          </w:r>
          <w:r>
            <w:instrText xml:space="preserve"> PAGEREF _Toc6078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_Toc30152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2"/>
              <w:lang w:val="en-US" w:eastAsia="zh-CN"/>
            </w:rPr>
            <w:t>4.2装配界面</w:t>
          </w:r>
          <w:r>
            <w:tab/>
          </w:r>
          <w:r>
            <w:fldChar w:fldCharType="begin"/>
          </w:r>
          <w:r>
            <w:instrText xml:space="preserve"> PAGEREF _Toc30152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_Toc3012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2"/>
              <w:lang w:val="en-US" w:eastAsia="zh-CN"/>
            </w:rPr>
            <w:t>4.3科研界面</w:t>
          </w:r>
          <w:r>
            <w:tab/>
          </w:r>
          <w:r>
            <w:fldChar w:fldCharType="begin"/>
          </w:r>
          <w:r>
            <w:instrText xml:space="preserve"> PAGEREF _Toc3012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_Toc3892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Cs w:val="22"/>
              <w:lang w:val="en-US" w:eastAsia="zh-CN" w:bidi="ar-SA"/>
            </w:rPr>
            <w:t>4.4 采购界面</w:t>
          </w:r>
          <w:r>
            <w:tab/>
          </w:r>
          <w:r>
            <w:fldChar w:fldCharType="begin"/>
          </w:r>
          <w:r>
            <w:instrText xml:space="preserve"> PAGEREF _Toc3892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_Toc29611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Cs w:val="22"/>
              <w:lang w:val="en-US" w:eastAsia="zh-CN" w:bidi="ar-SA"/>
            </w:rPr>
            <w:t>4.5 预览界面</w:t>
          </w:r>
          <w:r>
            <w:tab/>
          </w:r>
          <w:r>
            <w:fldChar w:fldCharType="begin"/>
          </w:r>
          <w:r>
            <w:instrText xml:space="preserve"> PAGEREF _Toc29611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_Toc32033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Cs w:val="22"/>
              <w:lang w:val="en-US" w:eastAsia="zh-CN" w:bidi="ar-SA"/>
            </w:rPr>
            <w:t>4.6 战斗表现</w:t>
          </w:r>
          <w:r>
            <w:tab/>
          </w:r>
          <w:r>
            <w:fldChar w:fldCharType="begin"/>
          </w:r>
          <w:r>
            <w:instrText xml:space="preserve"> PAGEREF _Toc32033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_Toc29342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Cs w:val="22"/>
              <w:lang w:val="en-US" w:eastAsia="zh-CN" w:bidi="ar-SA"/>
            </w:rPr>
            <w:t>4.7 系统相关的道具资源</w:t>
          </w:r>
          <w:r>
            <w:tab/>
          </w:r>
          <w:r>
            <w:fldChar w:fldCharType="begin"/>
          </w:r>
          <w:r>
            <w:instrText xml:space="preserve"> PAGEREF _Toc29342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_Toc31033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 xml:space="preserve">5. </w: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配置表</w:t>
          </w:r>
          <w:r>
            <w:tab/>
          </w:r>
          <w:r>
            <w:fldChar w:fldCharType="begin"/>
          </w:r>
          <w:r>
            <w:instrText xml:space="preserve"> PAGEREF _Toc31033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_Toc6690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 xml:space="preserve">6. </w:t>
          </w:r>
          <w:r>
            <w:rPr>
              <w:rFonts w:hint="eastAsia"/>
              <w:szCs w:val="24"/>
              <w:lang w:val="en-US" w:eastAsia="zh-CN"/>
            </w:rPr>
            <w:t>功能拓展</w:t>
          </w:r>
          <w:r>
            <w:tab/>
          </w:r>
          <w:r>
            <w:fldChar w:fldCharType="begin"/>
          </w:r>
          <w:r>
            <w:instrText xml:space="preserve"> PAGEREF _Toc6690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rPr>
              <w:rFonts w:hint="eastAsia" w:ascii="等线 Light" w:hAnsi="等线 Light" w:eastAsia="等线 Light" w:cs="等线 Light"/>
              <w:lang w:val="en-US" w:eastAsia="zh-CN"/>
            </w:rPr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sz w:val="22"/>
          <w:szCs w:val="22"/>
          <w:lang w:val="en-US" w:eastAsia="zh-CN"/>
        </w:rPr>
      </w:pPr>
      <w:bookmarkStart w:id="0" w:name="_Toc18029"/>
      <w:r>
        <w:rPr>
          <w:rFonts w:hint="eastAsia"/>
          <w:sz w:val="22"/>
          <w:szCs w:val="22"/>
          <w:lang w:val="en-US" w:eastAsia="zh-CN"/>
        </w:rPr>
        <w:t>设计目的</w:t>
      </w:r>
      <w:bookmarkEnd w:id="0"/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额外的战力养成体系，增加额外技能与表现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sz w:val="22"/>
          <w:szCs w:val="22"/>
          <w:lang w:val="en-US" w:eastAsia="zh-CN"/>
        </w:rPr>
      </w:pPr>
      <w:bookmarkStart w:id="1" w:name="_Toc24089"/>
      <w:r>
        <w:rPr>
          <w:rFonts w:hint="eastAsia"/>
          <w:b/>
          <w:sz w:val="22"/>
          <w:szCs w:val="22"/>
          <w:lang w:val="en-US" w:eastAsia="zh-CN"/>
        </w:rPr>
        <w:t>文档概述</w:t>
      </w:r>
      <w:bookmarkEnd w:id="1"/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基于龙珠的精灵系统修改而来的僚机系统，改了显示规则与包装方面。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二级页签是具体界面，三级页签是具体界面中的标注的数的组件，与其组件的功能与点击后续界面。</w:t>
      </w: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sz w:val="22"/>
          <w:szCs w:val="22"/>
          <w:lang w:val="en-US" w:eastAsia="zh-CN"/>
        </w:rPr>
      </w:pPr>
      <w:bookmarkStart w:id="2" w:name="_Toc23414"/>
      <w:r>
        <w:rPr>
          <w:rFonts w:hint="eastAsia"/>
          <w:b/>
          <w:sz w:val="22"/>
          <w:szCs w:val="22"/>
          <w:lang w:val="en-US" w:eastAsia="zh-CN"/>
        </w:rPr>
        <w:t>功能流程</w:t>
      </w:r>
      <w:bookmarkEnd w:id="2"/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 w:ascii="等线 Light" w:hAnsi="等线 Light" w:eastAsia="等线 Light" w:cs="等线 Light"/>
          <w:lang w:val="en-US" w:eastAsia="zh-CN"/>
        </w:rPr>
        <w:drawing>
          <wp:inline distT="0" distB="0" distL="114300" distR="114300">
            <wp:extent cx="5270500" cy="1589405"/>
            <wp:effectExtent l="0" t="0" r="6350" b="10795"/>
            <wp:docPr id="1" name="图片 1" descr="僚机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僚机流程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sz w:val="22"/>
          <w:szCs w:val="22"/>
          <w:lang w:val="en-US" w:eastAsia="zh-CN"/>
        </w:rPr>
      </w:pPr>
      <w:bookmarkStart w:id="3" w:name="_Toc21745"/>
      <w:r>
        <w:rPr>
          <w:rFonts w:hint="eastAsia"/>
          <w:b/>
          <w:sz w:val="22"/>
          <w:szCs w:val="22"/>
          <w:lang w:val="en-US" w:eastAsia="zh-CN"/>
        </w:rPr>
        <w:t>详细功能</w:t>
      </w:r>
      <w:bookmarkEnd w:id="3"/>
    </w:p>
    <w:p>
      <w:pP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主界面伙伴按钮打开伙伴界面，僚机在伙伴页签的下面。</w:t>
      </w:r>
    </w:p>
    <w:p>
      <w:pP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玩家账号等级达到80级开放。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4" w:name="_Toc6078"/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4.1僚机主界面</w:t>
      </w:r>
      <w:bookmarkEnd w:id="4"/>
    </w:p>
    <w:p>
      <w:r>
        <w:drawing>
          <wp:inline distT="0" distB="0" distL="114300" distR="114300">
            <wp:extent cx="5267325" cy="2959735"/>
            <wp:effectExtent l="0" t="0" r="952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僚机主界面示意图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default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僚机上阵位置标识</w:t>
      </w:r>
    </w:p>
    <w:p>
      <w:pPr>
        <w:numPr>
          <w:ilvl w:val="0"/>
          <w:numId w:val="2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共4个，1.2.3.4。四个数标识4个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位置的序号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。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default"/>
          <w:sz w:val="20"/>
          <w:szCs w:val="20"/>
          <w:lang w:val="en-US" w:eastAsia="zh-CN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僚机图标装备格</w:t>
      </w:r>
    </w:p>
    <w:p>
      <w:pPr>
        <w:numPr>
          <w:ilvl w:val="0"/>
          <w:numId w:val="3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装备格有选中状态，界面初始化时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默认选择序号1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。点击其他装备格可切换选中状态。</w:t>
      </w:r>
    </w:p>
    <w:p>
      <w:pPr>
        <w:numPr>
          <w:ilvl w:val="0"/>
          <w:numId w:val="3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装备格在未装备僚机时点击不会选中并且跳字提示“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请先装配僚机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”。装配有僚机时点击会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切换到选中状态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，并在右下角展示僚机立绘。僚机立绘的操作到12时再介绍。</w:t>
      </w:r>
    </w:p>
    <w:p>
      <w:pPr>
        <w:numPr>
          <w:ilvl w:val="0"/>
          <w:numId w:val="3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未解锁的装备格，上有锁状态，点击分别跳字提示：点击序号2的格子“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堡垒达到1阶段解锁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”，点击序号3的格子“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堡垒达到2阶段解锁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”，点击序号4的格子“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堡垒达到3阶段解锁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”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僚机技能图标</w:t>
      </w:r>
    </w:p>
    <w:p>
      <w:pPr>
        <w:numPr>
          <w:ilvl w:val="0"/>
          <w:numId w:val="4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根据对应装配的僚机显示僚机的技能图标。</w:t>
      </w:r>
    </w:p>
    <w:p>
      <w:pPr>
        <w:numPr>
          <w:ilvl w:val="0"/>
          <w:numId w:val="4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空显示时点击格子跳字提示“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请先装配僚机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”。</w:t>
      </w:r>
    </w:p>
    <w:p>
      <w:pPr>
        <w:numPr>
          <w:ilvl w:val="0"/>
          <w:numId w:val="4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未解锁时显示锁，点击跳字和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对应的装备格一样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。</w:t>
      </w:r>
    </w:p>
    <w:p>
      <w:pPr>
        <w:numPr>
          <w:ilvl w:val="0"/>
          <w:numId w:val="4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点击打开僚机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技能升级界面（次级弹窗）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。</w:t>
      </w:r>
    </w:p>
    <w:p>
      <w:pPr>
        <w:numPr>
          <w:ilvl w:val="0"/>
          <w:numId w:val="4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2E75B6" w:themeColor="accent1" w:themeShade="BF"/>
          <w:sz w:val="18"/>
          <w:szCs w:val="18"/>
          <w:lang w:val="en-US" w:eastAsia="zh-CN"/>
        </w:rPr>
        <w:t>sprite_data表data_elfin_com内配置僚机技能升级配置：id僚机id，expend消耗，award升级目标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2208530" cy="2418080"/>
            <wp:effectExtent l="0" t="0" r="127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99640" cy="2402205"/>
            <wp:effectExtent l="0" t="0" r="10160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1767" w:firstLineChars="1100"/>
        <w:jc w:val="both"/>
        <w:rPr>
          <w:rFonts w:hint="default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僚机技能升级界面示意图                            僚</w:t>
      </w:r>
      <w:bookmarkStart w:id="5" w:name="OLE_LINK1"/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机技能满级</w:t>
      </w:r>
      <w:bookmarkEnd w:id="5"/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示意图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僚机技能等级角标</w:t>
      </w:r>
    </w:p>
    <w:p>
      <w:pPr>
        <w:numPr>
          <w:ilvl w:val="0"/>
          <w:numId w:val="5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和背包界面僚机页签内的角标是一个东西。初始都是1，最大为5。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default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僚机名</w:t>
      </w:r>
    </w:p>
    <w:p>
      <w:pPr>
        <w:numPr>
          <w:ilvl w:val="0"/>
          <w:numId w:val="6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装备的僚机名。</w:t>
      </w:r>
    </w:p>
    <w:p>
      <w:pPr>
        <w:numPr>
          <w:ilvl w:val="0"/>
          <w:numId w:val="6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没有装备僚机时为空。</w:t>
      </w:r>
    </w:p>
    <w:p>
      <w:pPr>
        <w:numPr>
          <w:ilvl w:val="0"/>
          <w:numId w:val="6"/>
        </w:numPr>
        <w:ind w:left="0" w:leftChars="0" w:firstLine="360" w:firstLineChars="200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未解锁时显示解锁阶段数。序号2显示“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阶段1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”，序号3显示“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阶段2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”，序号4显示“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阶段3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”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提示字</w:t>
      </w:r>
    </w:p>
    <w:p>
      <w:pPr>
        <w:numPr>
          <w:ilvl w:val="0"/>
          <w:numId w:val="7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没有点击功能的界面提示字。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战力</w:t>
      </w:r>
    </w:p>
    <w:p>
      <w:pPr>
        <w:numPr>
          <w:ilvl w:val="0"/>
          <w:numId w:val="8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僚机系统的战力显示。</w:t>
      </w:r>
    </w:p>
    <w:p>
      <w:pPr>
        <w:numPr>
          <w:ilvl w:val="0"/>
          <w:numId w:val="8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升级堡垒，上阵更好，更高等级的僚机都会增加战力。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堡垒等级</w:t>
      </w:r>
    </w:p>
    <w:p>
      <w:pPr>
        <w:numPr>
          <w:ilvl w:val="0"/>
          <w:numId w:val="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显示堡垒当前等级，上限在突破后提升。最大为7阶段的200级。</w:t>
      </w:r>
    </w:p>
    <w:p>
      <w:pPr>
        <w:numPr>
          <w:ilvl w:val="0"/>
          <w:numId w:val="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通过升级提升等级。</w:t>
      </w:r>
    </w:p>
    <w:p>
      <w:pPr>
        <w:numPr>
          <w:ilvl w:val="0"/>
          <w:numId w:val="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sprite_data表：lev等级，expend升级消耗，该消耗是本级消耗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。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堡垒升级达到阶段</w:t>
      </w:r>
    </w:p>
    <w:p>
      <w:pPr>
        <w:numPr>
          <w:ilvl w:val="0"/>
          <w:numId w:val="10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初始0阶段，上限7阶段。</w:t>
      </w:r>
    </w:p>
    <w:p>
      <w:pPr>
        <w:numPr>
          <w:ilvl w:val="0"/>
          <w:numId w:val="10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通过升级到当前上限后出现突破按钮突破阶段。</w:t>
      </w:r>
    </w:p>
    <w:p>
      <w:pPr>
        <w:numPr>
          <w:ilvl w:val="0"/>
          <w:numId w:val="10"/>
        </w:numPr>
        <w:ind w:left="0" w:leftChars="0" w:firstLine="360" w:firstLineChars="200"/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sprite_data表，data_tree_step内为升阶配置：count阶段数，lev_max阶段等级上限，skill_num解锁的装备格数量。expend本级的升级消耗。step_cond进阶条件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堡垒属性</w:t>
      </w:r>
    </w:p>
    <w:p>
      <w:pPr>
        <w:numPr>
          <w:ilvl w:val="0"/>
          <w:numId w:val="11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攻击力，防御力，速度，血量，通过升级和突破提升。</w:t>
      </w: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sprite_data表</w:t>
      </w:r>
      <w:r>
        <w:rPr>
          <w:rFonts w:hint="eastAsia" w:ascii="宋体" w:hAnsi="宋体" w:eastAsia="宋体" w:cs="宋体"/>
          <w:b w:val="0"/>
          <w:bCs w:val="0"/>
          <w:color w:val="2E75B6" w:themeColor="accent1" w:themeShade="BF"/>
          <w:sz w:val="18"/>
          <w:szCs w:val="18"/>
          <w:lang w:val="en-US" w:eastAsia="zh-CN"/>
        </w:rPr>
        <w:t>data_tree_attr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内有堡垒的属性配置。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堡垒升级与突破按钮</w:t>
      </w:r>
    </w:p>
    <w:p>
      <w:pPr>
        <w:numPr>
          <w:ilvl w:val="0"/>
          <w:numId w:val="12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在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未达到上限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前都显示为“升级”。</w:t>
      </w:r>
    </w:p>
    <w:p>
      <w:pPr>
        <w:numPr>
          <w:ilvl w:val="0"/>
          <w:numId w:val="12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升级材料不足时点击升级跳字提示“材料不足”</w:t>
      </w:r>
    </w:p>
    <w:p>
      <w:pPr>
        <w:numPr>
          <w:ilvl w:val="0"/>
          <w:numId w:val="12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升级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达到上限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变为“突破”。点击突破打开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堡垒突破界面（次级弹窗）</w:t>
      </w:r>
    </w:p>
    <w:p>
      <w:pPr>
        <w:numPr>
          <w:ilvl w:val="0"/>
          <w:numId w:val="0"/>
        </w:numPr>
        <w:ind w:leftChars="20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1950720" cy="588645"/>
            <wp:effectExtent l="0" t="0" r="11430" b="19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突破按钮示意图</w:t>
      </w:r>
    </w:p>
    <w:p>
      <w:pPr>
        <w:numPr>
          <w:ilvl w:val="0"/>
          <w:numId w:val="0"/>
        </w:numPr>
        <w:ind w:leftChars="20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2841625" cy="2279015"/>
            <wp:effectExtent l="0" t="0" r="15875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突</w:t>
      </w:r>
      <w:bookmarkStart w:id="6" w:name="OLE_LINK3"/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破弹窗示意图</w:t>
      </w:r>
      <w:bookmarkEnd w:id="6"/>
    </w:p>
    <w:p>
      <w:pPr>
        <w:numPr>
          <w:ilvl w:val="0"/>
          <w:numId w:val="10"/>
        </w:numPr>
        <w:ind w:left="0" w:leftChars="0" w:firstLine="360" w:firstLineChars="20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突破将提升，等级上限，</w:t>
      </w:r>
      <w:bookmarkStart w:id="7" w:name="OLE_LINK2"/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攻击力，防御力，速度，血量</w:t>
      </w:r>
      <w:bookmarkEnd w:id="7"/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，这4个都是堡垒的属性，属性数值最长6位数。并在特定阶段解锁僚机装备位。解锁字段</w:t>
      </w:r>
      <w:r>
        <w:rPr>
          <w:rFonts w:hint="eastAsia" w:ascii="宋体" w:hAnsi="宋体" w:eastAsia="宋体" w:cs="宋体"/>
          <w:b w:val="0"/>
          <w:bCs w:val="0"/>
          <w:color w:val="2E75B6" w:themeColor="accent1" w:themeShade="BF"/>
          <w:sz w:val="18"/>
          <w:szCs w:val="18"/>
          <w:lang w:val="en-US" w:eastAsia="zh-CN"/>
        </w:rPr>
        <w:t>skill_num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10"/>
        </w:numPr>
        <w:ind w:left="0" w:leftChars="0" w:firstLine="420" w:firstLineChars="200"/>
        <w:jc w:val="left"/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988060" cy="440055"/>
            <wp:effectExtent l="0" t="0" r="2540" b="171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未达到等级要求时按钮示意图</w:t>
      </w:r>
    </w:p>
    <w:p>
      <w:pPr>
        <w:numPr>
          <w:ilvl w:val="0"/>
          <w:numId w:val="10"/>
        </w:numPr>
        <w:ind w:left="0" w:leftChars="0" w:firstLine="360" w:firstLineChars="20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突破有等级要求，未达到时按钮字提示突破条件。点击跳字“账号等级达到90级开放突破”。</w:t>
      </w: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sprite_data表data_tree_step：step_cond进阶条件</w:t>
      </w:r>
    </w:p>
    <w:p>
      <w:pPr>
        <w:widowControl w:val="0"/>
        <w:numPr>
          <w:numId w:val="0"/>
        </w:numPr>
        <w:jc w:val="left"/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僚机立绘打开技能预览弹窗</w:t>
      </w:r>
    </w:p>
    <w:p>
      <w:pPr>
        <w:numPr>
          <w:ilvl w:val="0"/>
          <w:numId w:val="13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选中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装配有僚机的装备格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时，显示对应的僚机立绘。</w:t>
      </w:r>
    </w:p>
    <w:p>
      <w:pPr>
        <w:numPr>
          <w:ilvl w:val="0"/>
          <w:numId w:val="13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立绘可点击，点击范围为图中阴影所示范围。点击打开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技能预览界面（弹窗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）。</w:t>
      </w:r>
    </w:p>
    <w:p>
      <w:pPr>
        <w:numPr>
          <w:ilvl w:val="0"/>
          <w:numId w:val="13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该界面显示当前僚机技能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图标，名称，类型，描述，冷却，效果描述，升级条件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等信息。</w:t>
      </w:r>
    </w:p>
    <w:p>
      <w:pPr>
        <w:numPr>
          <w:ilvl w:val="0"/>
          <w:numId w:val="13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冷却中的第几回合释放根据所在的装备序号，第1序号就是第1个释放，依次类推。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1586230" cy="2174875"/>
            <wp:effectExtent l="0" t="0" r="13970" b="15875"/>
            <wp:docPr id="833" name="图片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图片 8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技能预览示意图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玩法说明</w:t>
      </w:r>
    </w:p>
    <w:p>
      <w:pPr>
        <w:numPr>
          <w:ilvl w:val="0"/>
          <w:numId w:val="14"/>
        </w:numPr>
        <w:ind w:left="0" w:leftChars="0"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2136140" cy="2261870"/>
            <wp:effectExtent l="0" t="0" r="1651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玩法说明弹窗文本示意图</w:t>
      </w:r>
    </w:p>
    <w:p>
      <w:pPr>
        <w:numPr>
          <w:ilvl w:val="0"/>
          <w:numId w:val="14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文本内容的数量就图中显示的这些。</w:t>
      </w:r>
    </w:p>
    <w:p>
      <w:pPr>
        <w:numPr>
          <w:ilvl w:val="0"/>
          <w:numId w:val="14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点击“？”弹出，点击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弹窗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范围之外的任何操作收回界面。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20"/>
          <w:szCs w:val="20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回到主界面</w:t>
      </w:r>
    </w:p>
    <w:p>
      <w:pPr>
        <w:numPr>
          <w:ilvl w:val="0"/>
          <w:numId w:val="1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点击直接回到游戏主界面。关闭打开的所有界面。</w:t>
      </w:r>
    </w:p>
    <w:p>
      <w:pPr>
        <w:pStyle w:val="4"/>
        <w:numPr>
          <w:ilvl w:val="2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0"/>
          <w:lang w:val="en-US" w:eastAsia="zh-CN" w:bidi="ar-SA"/>
        </w:rPr>
        <w:t>僚机界面4个子页签</w:t>
      </w: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。</w:t>
      </w:r>
    </w:p>
    <w:p>
      <w:pPr>
        <w:numPr>
          <w:ilvl w:val="0"/>
          <w:numId w:val="16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装配进入装配界面（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全屏界面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），</w:t>
      </w:r>
    </w:p>
    <w:p>
      <w:pPr>
        <w:numPr>
          <w:ilvl w:val="0"/>
          <w:numId w:val="16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科研进入科研界面（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全屏界面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），</w:t>
      </w:r>
    </w:p>
    <w:p>
      <w:pPr>
        <w:numPr>
          <w:ilvl w:val="0"/>
          <w:numId w:val="16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采购进入采购界面（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全屏界面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），</w:t>
      </w:r>
    </w:p>
    <w:p>
      <w:pPr>
        <w:numPr>
          <w:ilvl w:val="0"/>
          <w:numId w:val="16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预览进入采购界面（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全屏界面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）。</w:t>
      </w:r>
    </w:p>
    <w:p>
      <w:pPr>
        <w:pStyle w:val="3"/>
        <w:bidi w:val="0"/>
        <w:rPr>
          <w:rFonts w:hint="eastAsia"/>
          <w:b/>
          <w:lang w:val="en-US" w:eastAsia="zh-CN"/>
        </w:rPr>
      </w:pPr>
      <w:bookmarkStart w:id="8" w:name="_Toc30152"/>
      <w:r>
        <w:rPr>
          <w:rFonts w:hint="eastAsia" w:ascii="宋体" w:hAnsi="宋体" w:eastAsia="宋体" w:cs="宋体"/>
          <w:b/>
          <w:sz w:val="22"/>
          <w:szCs w:val="22"/>
          <w:lang w:val="en-US" w:eastAsia="zh-CN"/>
        </w:rPr>
        <w:t>4.2装配界面</w:t>
      </w:r>
      <w:bookmarkEnd w:id="8"/>
    </w:p>
    <w:p>
      <w:r>
        <w:drawing>
          <wp:inline distT="0" distB="0" distL="114300" distR="114300">
            <wp:extent cx="5265420" cy="3465830"/>
            <wp:effectExtent l="0" t="0" r="11430" b="1270"/>
            <wp:docPr id="5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装配界面示意图</w:t>
      </w:r>
    </w:p>
    <w:p>
      <w:pPr>
        <w:pStyle w:val="4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4.2.1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0"/>
          <w:szCs w:val="20"/>
          <w:lang w:val="en-US" w:eastAsia="zh-CN"/>
        </w:rPr>
        <w:t>界面名与返回键</w:t>
      </w:r>
    </w:p>
    <w:p>
      <w:pPr>
        <w:numPr>
          <w:ilvl w:val="0"/>
          <w:numId w:val="17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点击退出装配界面，回到僚机主界面。</w:t>
      </w:r>
    </w:p>
    <w:p>
      <w:pPr>
        <w:numPr>
          <w:ilvl w:val="0"/>
          <w:numId w:val="17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当有对最上方的4个格子做出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替换僚机，更改顺序操作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后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没有保存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直接做退出时，弹出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提示弹窗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，</w:t>
      </w:r>
    </w:p>
    <w:p>
      <w:pPr>
        <w:numPr>
          <w:ilvl w:val="0"/>
          <w:numId w:val="17"/>
        </w:numPr>
        <w:ind w:left="0" w:leftChars="0"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2256790" cy="1416685"/>
            <wp:effectExtent l="0" t="0" r="10160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提示内容示意图</w:t>
      </w:r>
    </w:p>
    <w:p>
      <w:pPr>
        <w:numPr>
          <w:ilvl w:val="0"/>
          <w:numId w:val="17"/>
        </w:numPr>
        <w:ind w:left="0" w:leftChars="0" w:firstLine="360" w:firstLineChars="200"/>
        <w:rPr>
          <w:rFonts w:hint="eastAsia" w:ascii="等线" w:hAnsi="等线" w:eastAsia="等线" w:cs="等线"/>
          <w:sz w:val="18"/>
          <w:szCs w:val="18"/>
          <w:lang w:val="en-US" w:eastAsia="zh-CN"/>
        </w:rPr>
      </w:pPr>
      <w:r>
        <w:rPr>
          <w:rFonts w:hint="eastAsia" w:ascii="等线" w:hAnsi="等线" w:eastAsia="等线" w:cs="等线"/>
          <w:sz w:val="18"/>
          <w:szCs w:val="18"/>
          <w:lang w:val="en-US" w:eastAsia="zh-CN"/>
        </w:rPr>
        <w:t>点击确定保存并回到僚机主界面，没有做修改则不弹，直接退出。</w:t>
      </w:r>
    </w:p>
    <w:p>
      <w:pPr>
        <w:pStyle w:val="4"/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4.2.2 预设方案名</w:t>
      </w:r>
    </w:p>
    <w:p>
      <w:pPr>
        <w:widowControl w:val="0"/>
        <w:numPr>
          <w:ilvl w:val="0"/>
          <w:numId w:val="18"/>
        </w:numPr>
        <w:ind w:left="0" w:leftChars="0" w:firstLine="360" w:firstLineChars="200"/>
        <w:jc w:val="both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初始共3个免费预设，后面需要购买获得新预设。购买界面见5.</w:t>
      </w:r>
    </w:p>
    <w:p>
      <w:pPr>
        <w:widowControl w:val="0"/>
        <w:numPr>
          <w:ilvl w:val="0"/>
          <w:numId w:val="18"/>
        </w:numPr>
        <w:ind w:left="0" w:leftChars="0" w:firstLine="360" w:firstLineChars="200"/>
        <w:jc w:val="both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方案名可更改。</w:t>
      </w:r>
      <w:r>
        <w:drawing>
          <wp:inline distT="0" distB="0" distL="114300" distR="114300">
            <wp:extent cx="2279015" cy="1437005"/>
            <wp:effectExtent l="0" t="0" r="6985" b="1079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方案名修改弹窗示意图</w:t>
      </w:r>
    </w:p>
    <w:p>
      <w:pPr>
        <w:widowControl w:val="0"/>
        <w:numPr>
          <w:ilvl w:val="0"/>
          <w:numId w:val="18"/>
        </w:numPr>
        <w:ind w:left="0" w:leftChars="0" w:firstLine="360" w:firstLineChars="200"/>
        <w:jc w:val="both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没购买的预设不显示修改按钮。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4.2.3预设装备格</w:t>
      </w:r>
    </w:p>
    <w:p>
      <w:pPr>
        <w:numPr>
          <w:ilvl w:val="0"/>
          <w:numId w:val="1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预设装备格和最上方的装备格在操作上是一样的，具体操作请看下方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。</w:t>
      </w:r>
    </w:p>
    <w:p>
      <w:pPr>
        <w:numPr>
          <w:ilvl w:val="0"/>
          <w:numId w:val="1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所有的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装备格（预设装备格和装备格）都有选中状态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，选中状态界面唯一，选中后，在机库进行装备和卸下操作。</w:t>
      </w:r>
    </w:p>
    <w:p>
      <w:pPr>
        <w:numPr>
          <w:ilvl w:val="0"/>
          <w:numId w:val="1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具体的上下僚机装备在9详解。</w:t>
      </w:r>
    </w:p>
    <w:p>
      <w:pPr>
        <w:numPr>
          <w:ilvl w:val="0"/>
          <w:numId w:val="19"/>
        </w:numPr>
        <w:ind w:left="0" w:leftChars="0" w:firstLine="36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预设装备格形式：</w:t>
      </w:r>
      <w:r>
        <w:rPr>
          <w:rFonts w:hint="eastAsia" w:ascii="宋体" w:hAnsi="宋体" w:eastAsia="宋体" w:cs="宋体"/>
          <w:sz w:val="18"/>
          <w:szCs w:val="18"/>
        </w:rPr>
        <w:drawing>
          <wp:inline distT="0" distB="0" distL="114300" distR="114300">
            <wp:extent cx="386080" cy="379730"/>
            <wp:effectExtent l="0" t="0" r="13970" b="12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左上角为等级角标。没有装备时不显示，有僚机时显示僚机技能等级。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预设僚机装备格</w:t>
      </w:r>
    </w:p>
    <w:p>
      <w:pPr>
        <w:numPr>
          <w:ilvl w:val="0"/>
          <w:numId w:val="19"/>
        </w:numPr>
        <w:ind w:left="0" w:leftChars="0" w:firstLine="420" w:firstLineChars="200"/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未解锁的装备格有锁，点击不会选中，并跳字提示：点击序号2的格子“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堡垒达到1阶段解锁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”，点击序号3的格子“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堡垒达到2阶段解锁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”，点击序号4的格子“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堡垒达到3阶段解锁</w:t>
      </w:r>
      <w:r>
        <w:rPr>
          <w:rFonts w:hint="eastAsia" w:ascii="等线" w:hAnsi="等线" w:eastAsia="等线" w:cs="等线"/>
          <w:lang w:val="en-US" w:eastAsia="zh-CN"/>
        </w:rPr>
        <w:t>”</w:t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4.2.4装备格</w:t>
      </w:r>
    </w:p>
    <w:p>
      <w:pPr>
        <w:numPr>
          <w:ilvl w:val="0"/>
          <w:numId w:val="20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装备格形式：</w:t>
      </w:r>
      <w:r>
        <w:rPr>
          <w:rFonts w:hint="eastAsia" w:ascii="宋体" w:hAnsi="宋体" w:eastAsia="宋体" w:cs="宋体"/>
          <w:sz w:val="18"/>
          <w:szCs w:val="18"/>
        </w:rPr>
        <w:drawing>
          <wp:inline distT="0" distB="0" distL="114300" distR="114300">
            <wp:extent cx="436245" cy="550545"/>
            <wp:effectExtent l="0" t="0" r="1905" b="19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只比预设装备格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多一个僚机名显示和修改僚机配置后需要保存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，其他规则一样。</w:t>
      </w:r>
    </w:p>
    <w:p>
      <w:pPr>
        <w:numPr>
          <w:ilvl w:val="0"/>
          <w:numId w:val="0"/>
        </w:numPr>
        <w:ind w:leftChars="200" w:firstLine="1446" w:firstLineChars="900"/>
        <w:rPr>
          <w:rFonts w:hint="default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僚机装备格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4.2.5购买按钮与提示字</w:t>
      </w:r>
    </w:p>
    <w:p>
      <w:pPr>
        <w:numPr>
          <w:ilvl w:val="0"/>
          <w:numId w:val="21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显示有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货币图标，货币数量，“解锁”字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。</w:t>
      </w:r>
    </w:p>
    <w:p>
      <w:pPr>
        <w:numPr>
          <w:ilvl w:val="0"/>
          <w:numId w:val="21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点击打开购买弹窗。</w:t>
      </w:r>
    </w:p>
    <w:p>
      <w:pPr>
        <w:numPr>
          <w:ilvl w:val="0"/>
          <w:numId w:val="21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点击确定时货币不足，跳字提示“货币不足”。</w:t>
      </w:r>
    </w:p>
    <w:p>
      <w:pPr>
        <w:numPr>
          <w:ilvl w:val="0"/>
          <w:numId w:val="21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sprite_data表data_elfin_plan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字段内有预设初始和购买的数据。</w:t>
      </w: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id预设的id，name预设初始名，flag1为免费0为需要购买的。expend购买消耗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2139315" cy="1343660"/>
            <wp:effectExtent l="0" t="0" r="13335" b="889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购买预设方案弹窗示意图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4.2.6保存</w:t>
      </w:r>
    </w:p>
    <w:p>
      <w:pPr>
        <w:numPr>
          <w:ilvl w:val="0"/>
          <w:numId w:val="22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对僚机格进行任何修改操作后，保存按钮可以保存修改。</w:t>
      </w:r>
    </w:p>
    <w:p>
      <w:pPr>
        <w:numPr>
          <w:ilvl w:val="0"/>
          <w:numId w:val="22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预设僚机格的上下装备不需要保存。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4.2.7使用</w:t>
      </w:r>
    </w:p>
    <w:p>
      <w:pPr>
        <w:numPr>
          <w:ilvl w:val="0"/>
          <w:numId w:val="23"/>
        </w:numPr>
        <w:ind w:left="0" w:leftChars="0" w:firstLine="360" w:firstLineChars="200"/>
        <w:rPr>
          <w:rFonts w:hint="eastAsia" w:ascii="等线" w:hAnsi="等线" w:eastAsia="等线" w:cs="等线"/>
          <w:sz w:val="18"/>
          <w:szCs w:val="18"/>
          <w:lang w:val="en-US" w:eastAsia="zh-CN"/>
        </w:rPr>
      </w:pPr>
      <w:r>
        <w:rPr>
          <w:rFonts w:hint="eastAsia" w:ascii="等线" w:hAnsi="等线" w:eastAsia="等线" w:cs="等线"/>
          <w:sz w:val="18"/>
          <w:szCs w:val="18"/>
          <w:lang w:val="en-US" w:eastAsia="zh-CN"/>
        </w:rPr>
        <w:t>点击使用，如果</w:t>
      </w:r>
      <w:r>
        <w:rPr>
          <w:rFonts w:hint="eastAsia" w:ascii="等线" w:hAnsi="等线" w:eastAsia="等线" w:cs="等线"/>
          <w:color w:val="FF0000"/>
          <w:sz w:val="18"/>
          <w:szCs w:val="18"/>
          <w:lang w:val="en-US" w:eastAsia="zh-CN"/>
        </w:rPr>
        <w:t>预设僚机格里有僚机时</w:t>
      </w:r>
      <w:r>
        <w:rPr>
          <w:rFonts w:hint="eastAsia" w:ascii="等线" w:hAnsi="等线" w:eastAsia="等线" w:cs="等线"/>
          <w:sz w:val="18"/>
          <w:szCs w:val="18"/>
          <w:lang w:val="en-US" w:eastAsia="zh-CN"/>
        </w:rPr>
        <w:t>，直接将预设的僚机配置替换装备格的配置，并跳字提示“使用成功”</w:t>
      </w:r>
    </w:p>
    <w:p>
      <w:pPr>
        <w:numPr>
          <w:ilvl w:val="0"/>
          <w:numId w:val="23"/>
        </w:numPr>
        <w:ind w:left="0" w:leftChars="0" w:firstLine="360" w:firstLineChars="200"/>
        <w:rPr>
          <w:rFonts w:hint="eastAsia" w:ascii="等线" w:hAnsi="等线" w:eastAsia="等线" w:cs="等线"/>
          <w:sz w:val="18"/>
          <w:szCs w:val="18"/>
          <w:lang w:val="en-US" w:eastAsia="zh-CN"/>
        </w:rPr>
      </w:pPr>
      <w:r>
        <w:rPr>
          <w:rFonts w:hint="eastAsia" w:ascii="等线" w:hAnsi="等线" w:eastAsia="等线" w:cs="等线"/>
          <w:sz w:val="18"/>
          <w:szCs w:val="18"/>
          <w:lang w:val="en-US" w:eastAsia="zh-CN"/>
        </w:rPr>
        <w:t>如果预设僚机格为空时，不会替换，并且跳字提示“请先装备预设僚机”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4.2.8僚机的技能显示</w:t>
      </w:r>
    </w:p>
    <w:p>
      <w:pPr>
        <w:numPr>
          <w:ilvl w:val="0"/>
          <w:numId w:val="24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初始为空显示。当选中的僚机格里有僚机时，显示该僚机的技能数据。</w:t>
      </w:r>
    </w:p>
    <w:p>
      <w:pPr>
        <w:numPr>
          <w:ilvl w:val="0"/>
          <w:numId w:val="24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当僚机格的僚机被下阵后刷新为空。</w:t>
      </w:r>
    </w:p>
    <w:p>
      <w:pPr>
        <w:numPr>
          <w:ilvl w:val="0"/>
          <w:numId w:val="24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技能图标左上角为等级角标。</w:t>
      </w:r>
    </w:p>
    <w:p>
      <w:pPr>
        <w:pStyle w:val="4"/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4.2.9机库背包</w:t>
      </w:r>
    </w:p>
    <w:p>
      <w:pPr>
        <w:numPr>
          <w:ilvl w:val="0"/>
          <w:numId w:val="2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背包格形式;</w:t>
      </w:r>
      <w:r>
        <w:drawing>
          <wp:inline distT="0" distB="0" distL="114300" distR="114300">
            <wp:extent cx="342900" cy="352425"/>
            <wp:effectExtent l="0" t="0" r="0" b="952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机库背包格</w:t>
      </w:r>
      <w:r>
        <w:rPr>
          <w:rFonts w:hint="eastAsia"/>
          <w:lang w:val="en-US" w:eastAsia="zh-CN"/>
        </w:rPr>
        <w:t>,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左上角为僚机技能等级角标，右下角为僚机数量。</w:t>
      </w:r>
    </w:p>
    <w:p>
      <w:pPr>
        <w:numPr>
          <w:ilvl w:val="0"/>
          <w:numId w:val="2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排序：已上阵&gt;品质高的&gt;等级高的。排序在进行上下阵时实时刷新。</w:t>
      </w:r>
    </w:p>
    <w:p>
      <w:pPr>
        <w:numPr>
          <w:ilvl w:val="0"/>
          <w:numId w:val="2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所有的装备格序号1.2.3.4为一组，假设：组1中上阵僚机1，僚机1在背包中显示为已上阵状态，当选中装备格切换到组2时，组2内没有装备僚机1，则机库内僚机1处于未装备状态。</w:t>
      </w:r>
    </w:p>
    <w:p>
      <w:pPr>
        <w:numPr>
          <w:ilvl w:val="0"/>
          <w:numId w:val="2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上阵逻辑：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选择装备序号1，点击机库中的僚机图标，机库内的图标变为已上阵状态，序号1内显示僚机图标。此时点击其他未装备的僚机图标直接切换图标，点击已装备的图标则会下阵僚机。选择装备序号2重复上述过程。点击保存键保存僚机的选择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。</w:t>
      </w:r>
    </w:p>
    <w:p>
      <w:pPr>
        <w:numPr>
          <w:ilvl w:val="0"/>
          <w:numId w:val="2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机库背包和背包中的僚机页签可以使用同等数量。玩家有多少个僚机显示多少格，没有僚机时显示底图空。</w:t>
      </w:r>
    </w:p>
    <w:p>
      <w:pPr>
        <w:pStyle w:val="3"/>
        <w:bidi w:val="0"/>
        <w:rPr>
          <w:rFonts w:hint="eastAsia" w:ascii="宋体" w:hAnsi="宋体" w:eastAsia="宋体" w:cs="宋体"/>
          <w:b/>
          <w:sz w:val="22"/>
          <w:szCs w:val="22"/>
          <w:lang w:val="en-US" w:eastAsia="zh-CN"/>
        </w:rPr>
      </w:pPr>
      <w:bookmarkStart w:id="9" w:name="_Toc3012"/>
      <w:r>
        <w:rPr>
          <w:rFonts w:hint="eastAsia" w:ascii="宋体" w:hAnsi="宋体" w:eastAsia="宋体" w:cs="宋体"/>
          <w:b/>
          <w:sz w:val="22"/>
          <w:szCs w:val="22"/>
          <w:lang w:val="en-US" w:eastAsia="zh-CN"/>
        </w:rPr>
        <w:t>4.3科研界面</w:t>
      </w:r>
      <w:bookmarkEnd w:id="9"/>
    </w:p>
    <w:p>
      <w:r>
        <w:drawing>
          <wp:inline distT="0" distB="0" distL="114300" distR="114300">
            <wp:extent cx="5268595" cy="2890520"/>
            <wp:effectExtent l="0" t="0" r="8255" b="5080"/>
            <wp:docPr id="6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bookmarkStart w:id="10" w:name="OLE_LINK4"/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科研界面示意图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序号排序：1  3  5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 xml:space="preserve">          2  4  6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科研位需要两种设计，特权和普通的显示不一样。</w:t>
      </w:r>
    </w:p>
    <w:bookmarkEnd w:id="10"/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4.3.1 退出与界面名</w:t>
      </w:r>
    </w:p>
    <w:p>
      <w:pPr>
        <w:rPr>
          <w:rFonts w:hint="default"/>
          <w:lang w:val="en-US" w:eastAsia="zh-CN"/>
        </w:rPr>
      </w:pPr>
      <w:bookmarkStart w:id="11" w:name="OLE_LINK6"/>
      <w:r>
        <w:rPr>
          <w:rFonts w:hint="eastAsia"/>
          <w:sz w:val="18"/>
          <w:szCs w:val="18"/>
          <w:lang w:val="en-US" w:eastAsia="zh-CN"/>
        </w:rPr>
        <w:t>该界面退出会回到僚机主界面</w:t>
      </w:r>
      <w:r>
        <w:rPr>
          <w:rFonts w:hint="eastAsia"/>
          <w:lang w:val="en-US" w:eastAsia="zh-CN"/>
        </w:rPr>
        <w:t>。</w:t>
      </w:r>
    </w:p>
    <w:bookmarkEnd w:id="11"/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4.3.2 完成科研</w:t>
      </w:r>
    </w:p>
    <w:p>
      <w:pPr>
        <w:numPr>
          <w:ilvl w:val="0"/>
          <w:numId w:val="26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点击完成状态的科研位，将获得僚机，此时弹出</w:t>
      </w:r>
      <w:r>
        <w:rPr>
          <w:rFonts w:hint="eastAsia"/>
          <w:color w:val="FF0000"/>
          <w:sz w:val="18"/>
          <w:szCs w:val="18"/>
          <w:lang w:val="en-US" w:eastAsia="zh-CN"/>
        </w:rPr>
        <w:t>获得界面（全屏界面）</w:t>
      </w:r>
      <w:r>
        <w:rPr>
          <w:rFonts w:hint="eastAsia"/>
          <w:sz w:val="18"/>
          <w:szCs w:val="18"/>
          <w:lang w:val="en-US" w:eastAsia="zh-CN"/>
        </w:rPr>
        <w:t>，</w:t>
      </w:r>
    </w:p>
    <w:p>
      <w:pPr>
        <w:numPr>
          <w:numId w:val="0"/>
        </w:numPr>
        <w:ind w:leftChars="200"/>
      </w:pPr>
      <w:r>
        <w:drawing>
          <wp:inline distT="0" distB="0" distL="114300" distR="114300">
            <wp:extent cx="4622165" cy="2974340"/>
            <wp:effectExtent l="0" t="0" r="6985" b="1651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科研获得界面示意图</w:t>
      </w:r>
    </w:p>
    <w:p>
      <w:pPr>
        <w:numPr>
          <w:ilvl w:val="0"/>
          <w:numId w:val="26"/>
        </w:numPr>
        <w:ind w:left="0" w:leftChars="0" w:firstLine="360" w:firstLineChars="20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该界面底图颜色需要三种，对应僚机品质，蓝，紫，橙。</w:t>
      </w:r>
    </w:p>
    <w:p>
      <w:pPr>
        <w:numPr>
          <w:ilvl w:val="0"/>
          <w:numId w:val="26"/>
        </w:numPr>
        <w:ind w:left="0" w:leftChars="0" w:firstLine="360" w:firstLineChars="200"/>
        <w:jc w:val="both"/>
        <w:rPr>
          <w:rFonts w:hint="eastAsia" w:ascii="宋体" w:hAnsi="宋体" w:eastAsia="宋体" w:cs="宋体"/>
          <w:b w:val="0"/>
          <w:bCs w:val="0"/>
          <w:color w:val="2E75B6" w:themeColor="accent1" w:themeShade="BF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2E75B6" w:themeColor="accent1" w:themeShade="BF"/>
          <w:sz w:val="18"/>
          <w:szCs w:val="18"/>
          <w:lang w:val="en-US" w:eastAsia="zh-CN"/>
        </w:rPr>
        <w:t>左边显示僚机名字和僚机类型。item_data表data_unit9：name名字，use_desc作用描述，icon图标与立绘都使用这个字段的id，会将图标和立绘放在不同的文件夹中。</w:t>
      </w:r>
    </w:p>
    <w:p>
      <w:pPr>
        <w:numPr>
          <w:ilvl w:val="0"/>
          <w:numId w:val="26"/>
        </w:numPr>
        <w:ind w:left="0" w:leftChars="0" w:firstLine="360" w:firstLineChars="200"/>
        <w:jc w:val="both"/>
        <w:rPr>
          <w:rFonts w:hint="eastAsia" w:ascii="宋体" w:hAnsi="宋体" w:eastAsia="宋体" w:cs="宋体"/>
          <w:b w:val="0"/>
          <w:bCs w:val="0"/>
          <w:color w:val="2E75B6" w:themeColor="accent1" w:themeShade="BF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2E75B6" w:themeColor="accent1" w:themeShade="BF"/>
          <w:sz w:val="18"/>
          <w:szCs w:val="18"/>
          <w:lang w:val="en-US" w:eastAsia="zh-CN"/>
        </w:rPr>
        <w:t>紫和橙品质的道具科研结束后会给与额外道具。</w:t>
      </w:r>
      <w:bookmarkStart w:id="12" w:name="OLE_LINK5"/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sprite_data表</w:t>
      </w:r>
      <w:bookmarkEnd w:id="12"/>
      <w:r>
        <w:rPr>
          <w:rFonts w:hint="eastAsia" w:ascii="宋体" w:hAnsi="宋体" w:eastAsia="宋体" w:cs="宋体"/>
          <w:b w:val="0"/>
          <w:bCs w:val="0"/>
          <w:color w:val="2E75B6" w:themeColor="accent1" w:themeShade="BF"/>
          <w:sz w:val="18"/>
          <w:szCs w:val="18"/>
          <w:lang w:val="en-US" w:eastAsia="zh-CN"/>
        </w:rPr>
        <w:t>data_hatch_egg：award额外固定奖励</w:t>
      </w:r>
    </w:p>
    <w:p>
      <w:pPr>
        <w:numPr>
          <w:ilvl w:val="0"/>
          <w:numId w:val="26"/>
        </w:numPr>
        <w:ind w:left="0" w:leftChars="0" w:firstLine="360" w:firstLineChars="20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2E75B6" w:themeColor="accent1" w:themeShade="BF"/>
          <w:sz w:val="18"/>
          <w:szCs w:val="18"/>
          <w:lang w:val="en-US" w:eastAsia="zh-CN"/>
        </w:rPr>
        <w:t>橙色科研道具会有一个保底机制，14次后必出橙僚机。</w:t>
      </w: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sprite_data表baodi_count保底掉落次数   baodi_quality保底掉落品质  baodi_dropids保底掉落id</w:t>
      </w:r>
    </w:p>
    <w:p>
      <w:pPr>
        <w:numPr>
          <w:ilvl w:val="0"/>
          <w:numId w:val="26"/>
        </w:numPr>
        <w:ind w:left="0" w:leftChars="0" w:firstLine="360" w:firstLineChars="20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点击技能图标打开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通用预览满级僚机技能弹窗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。它和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技能预览界面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的区别是技能预览会显示冷却，这里不显示。</w:t>
      </w:r>
    </w:p>
    <w:p>
      <w:pPr>
        <w:numPr>
          <w:numId w:val="0"/>
        </w:numPr>
        <w:ind w:leftChars="200"/>
        <w:jc w:val="both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1614170" cy="2204085"/>
            <wp:effectExtent l="0" t="0" r="5080" b="5715"/>
            <wp:docPr id="6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通用僚机满级技能弹窗示意图</w:t>
      </w:r>
    </w:p>
    <w:p>
      <w:pPr>
        <w:numPr>
          <w:ilvl w:val="0"/>
          <w:numId w:val="26"/>
        </w:numPr>
        <w:ind w:left="0" w:leftChars="0" w:firstLine="360" w:firstLineChars="200"/>
        <w:jc w:val="both"/>
        <w:rPr>
          <w:rFonts w:hint="default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点击入库关闭界面。</w:t>
      </w:r>
    </w:p>
    <w:p>
      <w:pPr>
        <w:numPr>
          <w:numId w:val="0"/>
        </w:numPr>
        <w:jc w:val="both"/>
        <w:rPr>
          <w:rFonts w:hint="eastAsia"/>
          <w:b w:val="0"/>
          <w:bCs w:val="0"/>
          <w:color w:val="2E75B6" w:themeColor="accent1" w:themeShade="BF"/>
          <w:sz w:val="21"/>
          <w:szCs w:val="21"/>
          <w:lang w:val="en-US" w:eastAsia="zh-CN"/>
        </w:rPr>
      </w:pPr>
    </w:p>
    <w:p>
      <w:pPr>
        <w:numPr>
          <w:numId w:val="0"/>
        </w:numPr>
        <w:ind w:leftChars="200"/>
        <w:jc w:val="both"/>
        <w:rPr>
          <w:rFonts w:hint="eastAsia"/>
          <w:b w:val="0"/>
          <w:bCs w:val="0"/>
          <w:color w:val="2E75B6" w:themeColor="accent1" w:themeShade="BF"/>
          <w:sz w:val="21"/>
          <w:szCs w:val="21"/>
          <w:lang w:val="en-US" w:eastAsia="zh-CN"/>
        </w:rPr>
      </w:pPr>
    </w:p>
    <w:p>
      <w:pPr>
        <w:numPr>
          <w:numId w:val="0"/>
        </w:numPr>
        <w:jc w:val="both"/>
        <w:rPr>
          <w:rFonts w:hint="default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4.3.3 空闲中</w:t>
      </w:r>
    </w:p>
    <w:p>
      <w:pPr>
        <w:numPr>
          <w:ilvl w:val="0"/>
          <w:numId w:val="27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已解锁并且没有放入道具科研栏显示空闲中，</w:t>
      </w:r>
    </w:p>
    <w:p>
      <w:pPr>
        <w:numPr>
          <w:ilvl w:val="0"/>
          <w:numId w:val="27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点击打开，</w:t>
      </w:r>
      <w:r>
        <w:rPr>
          <w:rFonts w:hint="eastAsia"/>
          <w:color w:val="FF0000"/>
          <w:sz w:val="18"/>
          <w:szCs w:val="18"/>
          <w:lang w:val="en-US" w:eastAsia="zh-CN"/>
        </w:rPr>
        <w:t>放入道具界面（弹窗）</w:t>
      </w:r>
      <w:r>
        <w:rPr>
          <w:rFonts w:hint="eastAsia"/>
          <w:sz w:val="18"/>
          <w:szCs w:val="18"/>
          <w:lang w:val="en-US" w:eastAsia="zh-CN"/>
        </w:rPr>
        <w:t>。</w:t>
      </w:r>
    </w:p>
    <w:p>
      <w:pPr>
        <w:numPr>
          <w:ilvl w:val="0"/>
          <w:numId w:val="0"/>
        </w:numPr>
        <w:ind w:leftChars="200"/>
        <w:jc w:val="both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2869565" cy="1820545"/>
            <wp:effectExtent l="0" t="0" r="6985" b="825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放入道具界面示意图</w:t>
      </w:r>
    </w:p>
    <w:p>
      <w:pPr>
        <w:numPr>
          <w:ilvl w:val="0"/>
          <w:numId w:val="27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color w:val="FF0000"/>
          <w:sz w:val="18"/>
          <w:szCs w:val="18"/>
          <w:lang w:val="en-US" w:eastAsia="zh-CN"/>
        </w:rPr>
        <w:t>该界面规则和龙珠完全一样</w:t>
      </w:r>
      <w:r>
        <w:rPr>
          <w:rFonts w:hint="eastAsia"/>
          <w:sz w:val="18"/>
          <w:szCs w:val="18"/>
          <w:lang w:val="en-US" w:eastAsia="zh-CN"/>
        </w:rPr>
        <w:t>。</w:t>
      </w:r>
    </w:p>
    <w:p>
      <w:pPr>
        <w:numPr>
          <w:ilvl w:val="0"/>
          <w:numId w:val="27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点击“确定”和融合，道具数量不够时，跳字提示“材料不足”。购买走通用购买逻辑。</w:t>
      </w:r>
    </w:p>
    <w:p>
      <w:pPr>
        <w:numPr>
          <w:numId w:val="0"/>
        </w:numPr>
        <w:ind w:leftChars="20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1772285" cy="1261110"/>
            <wp:effectExtent l="0" t="0" r="18415" b="1524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4825" cy="1258570"/>
            <wp:effectExtent l="0" t="0" r="15875" b="1778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融合通用界面示意图                   购买通用界面示意图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4.3.4 进行中</w:t>
      </w:r>
    </w:p>
    <w:p>
      <w:pPr>
        <w:numPr>
          <w:ilvl w:val="0"/>
          <w:numId w:val="28"/>
        </w:numPr>
        <w:ind w:left="0" w:leftChars="0" w:firstLine="360" w:firstLineChars="20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进行中点击跳字提示“正在研发，请耐心等待。”</w:t>
      </w:r>
    </w:p>
    <w:p>
      <w:pPr>
        <w:numPr>
          <w:ilvl w:val="0"/>
          <w:numId w:val="28"/>
        </w:numPr>
        <w:ind w:left="0" w:leftChars="0" w:firstLine="360" w:firstLineChars="20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倒计时结束后变为完成科研。</w:t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4.3.5 未解锁</w:t>
      </w:r>
    </w:p>
    <w:p>
      <w:pPr>
        <w:numPr>
          <w:ilvl w:val="0"/>
          <w:numId w:val="2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未解锁时带锁。显示解锁描述，</w:t>
      </w:r>
    </w:p>
    <w:p>
      <w:pPr>
        <w:numPr>
          <w:ilvl w:val="0"/>
          <w:numId w:val="2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点击未解锁的科研位，打开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解锁界面（弹窗）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。</w:t>
      </w:r>
    </w:p>
    <w:p>
      <w:pPr>
        <w:numPr>
          <w:ilvl w:val="0"/>
          <w:numId w:val="2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图中显示未达成和达成两种状态。</w:t>
      </w:r>
    </w:p>
    <w:p>
      <w:pPr>
        <w:numPr>
          <w:ilvl w:val="0"/>
          <w:numId w:val="2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sprite_data表data_hatch_data中配置解锁：sort排序，hatch_cond解锁条件，desc1显示在科研位的任务描述，desc2显示在解锁弹窗界面的任务描述，expend解锁消耗。</w:t>
      </w:r>
    </w:p>
    <w:p>
      <w:pPr>
        <w:numPr>
          <w:numId w:val="0"/>
        </w:numPr>
        <w:ind w:leftChars="20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2086610" cy="1546860"/>
            <wp:effectExtent l="0" t="0" r="8890" b="1524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解锁任务界面示意图</w:t>
      </w:r>
    </w:p>
    <w:p>
      <w:pPr>
        <w:numPr>
          <w:numId w:val="0"/>
        </w:numPr>
        <w:ind w:leftChars="20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</w:p>
    <w:p>
      <w:pPr>
        <w:numPr>
          <w:numId w:val="0"/>
        </w:numPr>
        <w:ind w:leftChars="200"/>
        <w:rPr>
          <w:rFonts w:hint="default"/>
          <w:b/>
          <w:bCs/>
          <w:color w:val="00B050"/>
          <w:sz w:val="16"/>
          <w:szCs w:val="16"/>
          <w:lang w:val="en-US" w:eastAsia="zh-CN"/>
        </w:rPr>
      </w:pP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4.3.6 特权</w:t>
      </w:r>
    </w:p>
    <w:p>
      <w:pPr>
        <w:numPr>
          <w:ilvl w:val="0"/>
          <w:numId w:val="30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两种显示状态，生效时显示“</w:t>
      </w:r>
      <w:r>
        <w:rPr>
          <w:rFonts w:hint="eastAsia"/>
          <w:color w:val="FF0000"/>
          <w:sz w:val="18"/>
          <w:szCs w:val="18"/>
          <w:lang w:val="en-US" w:eastAsia="zh-CN"/>
        </w:rPr>
        <w:t>僚机特权已生效</w:t>
      </w:r>
      <w:r>
        <w:rPr>
          <w:rFonts w:hint="eastAsia"/>
          <w:sz w:val="18"/>
          <w:szCs w:val="18"/>
          <w:lang w:val="en-US" w:eastAsia="zh-CN"/>
        </w:rPr>
        <w:t>”，未生效时显示“</w:t>
      </w:r>
      <w:r>
        <w:rPr>
          <w:rFonts w:hint="eastAsia"/>
          <w:color w:val="FF0000"/>
          <w:sz w:val="18"/>
          <w:szCs w:val="18"/>
          <w:lang w:val="en-US" w:eastAsia="zh-CN"/>
        </w:rPr>
        <w:t>僚机特权</w:t>
      </w:r>
      <w:r>
        <w:rPr>
          <w:rFonts w:hint="eastAsia"/>
          <w:sz w:val="18"/>
          <w:szCs w:val="18"/>
          <w:lang w:val="en-US" w:eastAsia="zh-CN"/>
        </w:rPr>
        <w:t>”。前面带一个特权图标。</w:t>
      </w:r>
    </w:p>
    <w:p>
      <w:pPr>
        <w:numPr>
          <w:ilvl w:val="0"/>
          <w:numId w:val="30"/>
        </w:numPr>
        <w:ind w:left="0" w:leftChars="0" w:firstLine="360" w:firstLineChars="200"/>
        <w:rPr>
          <w:rFonts w:hint="default"/>
          <w:color w:val="FF0000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点击图标打开</w:t>
      </w:r>
      <w:r>
        <w:rPr>
          <w:rFonts w:hint="eastAsia"/>
          <w:color w:val="FF0000"/>
          <w:sz w:val="18"/>
          <w:szCs w:val="18"/>
          <w:lang w:val="en-US" w:eastAsia="zh-CN"/>
        </w:rPr>
        <w:t>特权界面（弹窗）</w:t>
      </w:r>
      <w:r>
        <w:rPr>
          <w:rFonts w:hint="eastAsia"/>
          <w:sz w:val="18"/>
          <w:szCs w:val="18"/>
          <w:lang w:val="en-US" w:eastAsia="zh-CN"/>
        </w:rPr>
        <w:t>，点击“去激活”</w:t>
      </w:r>
      <w:r>
        <w:rPr>
          <w:rFonts w:hint="eastAsia"/>
          <w:color w:val="FF0000"/>
          <w:sz w:val="18"/>
          <w:szCs w:val="18"/>
          <w:lang w:val="en-US" w:eastAsia="zh-CN"/>
        </w:rPr>
        <w:t>跳转商场中的特权页签（等商场系统完成再跳）</w:t>
      </w:r>
    </w:p>
    <w:p>
      <w:pPr>
        <w:numPr>
          <w:ilvl w:val="0"/>
          <w:numId w:val="30"/>
        </w:numPr>
        <w:ind w:left="0" w:leftChars="0"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1321435" cy="1751965"/>
            <wp:effectExtent l="0" t="0" r="12065" b="635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僚机特权示意图</w:t>
      </w:r>
    </w:p>
    <w:p>
      <w:pPr>
        <w:numPr>
          <w:ilvl w:val="0"/>
          <w:numId w:val="30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第1个图标为特殊科研位的图标，第2个为橙色科研道具图标，第3个为蓝色科研道具图标。</w:t>
      </w:r>
    </w:p>
    <w:p>
      <w:pPr>
        <w:numPr>
          <w:ilvl w:val="0"/>
          <w:numId w:val="30"/>
        </w:numPr>
        <w:ind w:left="0" w:leftChars="0" w:firstLine="360" w:firstLineChars="200"/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特权道具id：30057</w:t>
      </w:r>
    </w:p>
    <w:p>
      <w:pPr>
        <w:pStyle w:val="3"/>
        <w:bidi w:val="0"/>
        <w:rPr>
          <w:rFonts w:hint="eastAsia" w:ascii="宋体" w:hAnsi="宋体" w:eastAsia="宋体" w:cs="宋体"/>
          <w:b/>
          <w:kern w:val="2"/>
          <w:sz w:val="22"/>
          <w:szCs w:val="22"/>
          <w:lang w:val="en-US" w:eastAsia="zh-CN" w:bidi="ar-SA"/>
        </w:rPr>
      </w:pPr>
      <w:bookmarkStart w:id="13" w:name="_Toc3892"/>
      <w:r>
        <w:rPr>
          <w:rFonts w:hint="eastAsia" w:ascii="宋体" w:hAnsi="宋体" w:eastAsia="宋体" w:cs="宋体"/>
          <w:b/>
          <w:kern w:val="2"/>
          <w:sz w:val="22"/>
          <w:szCs w:val="22"/>
          <w:lang w:val="en-US" w:eastAsia="zh-CN" w:bidi="ar-SA"/>
        </w:rPr>
        <w:t>4.4 采购界面</w:t>
      </w:r>
      <w:bookmarkEnd w:id="13"/>
    </w:p>
    <w:p>
      <w:r>
        <w:drawing>
          <wp:inline distT="0" distB="0" distL="114300" distR="114300">
            <wp:extent cx="5269865" cy="3115310"/>
            <wp:effectExtent l="0" t="0" r="6985" b="889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采购界面示意图</w:t>
      </w:r>
    </w:p>
    <w:p>
      <w:pPr>
        <w:numPr>
          <w:ilvl w:val="0"/>
          <w:numId w:val="31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首抽保底机制：</w:t>
      </w: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holiday_sprite_lottery_data表</w:t>
      </w:r>
    </w:p>
    <w:p>
      <w:pPr>
        <w:numPr>
          <w:ilvl w:val="0"/>
          <w:numId w:val="31"/>
        </w:numPr>
        <w:ind w:left="0" w:leftChars="0" w:firstLine="42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1852930" cy="414020"/>
            <wp:effectExtent l="0" t="0" r="13970" b="5080"/>
            <wp:docPr id="4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保底配置示意图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4.4.1 退出与界面名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该界面退出会回到僚机主界面。</w:t>
      </w:r>
    </w:p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4.4.2 累计积分领奖励</w:t>
      </w:r>
    </w:p>
    <w:p>
      <w:pPr>
        <w:numPr>
          <w:ilvl w:val="0"/>
          <w:numId w:val="32"/>
        </w:numPr>
        <w:ind w:left="0" w:leftChars="0" w:firstLine="360" w:firstLineChars="200"/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</w:pPr>
      <w:bookmarkStart w:id="14" w:name="OLE_LINK7"/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holiday_sprite_lottery_data表</w:t>
      </w:r>
      <w:bookmarkEnd w:id="14"/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中data_award中配置数值。camp_id活动id为0的活动，id奖励id和排序，times抽奖次数，reward展示与实际奖励。</w:t>
      </w:r>
    </w:p>
    <w:p>
      <w:pPr>
        <w:numPr>
          <w:ilvl w:val="0"/>
          <w:numId w:val="32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假设玩家抽取了150次，但没有领取奖励，一旦将120次奖励领取，积分进度条直接显示为30次。并可领取30次奖励。</w:t>
      </w:r>
    </w:p>
    <w:p>
      <w:pPr>
        <w:numPr>
          <w:ilvl w:val="0"/>
          <w:numId w:val="32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可领取时图标右上角显示红点。</w:t>
      </w:r>
    </w:p>
    <w:p>
      <w:pPr>
        <w:numPr>
          <w:ilvl w:val="0"/>
          <w:numId w:val="32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点击奖励图标将显示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通用道具描述界面（就是背包界面的右侧信息栏去掉按钮）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。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4.4.3展示图</w:t>
      </w:r>
    </w:p>
    <w:p>
      <w:pPr>
        <w:numPr>
          <w:ilvl w:val="0"/>
          <w:numId w:val="33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所有高级僚机的立绘展示，没有点击功能，纯展示。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4.4.4抽奖材料</w:t>
      </w:r>
    </w:p>
    <w:p>
      <w:pPr>
        <w:numPr>
          <w:ilvl w:val="0"/>
          <w:numId w:val="34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holiday_sprite_lottery_data表common_s抽奖道具。道具id：10415</w:t>
      </w:r>
    </w:p>
    <w:p>
      <w:pPr>
        <w:numPr>
          <w:ilvl w:val="0"/>
          <w:numId w:val="34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点击+打开该材料的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通用道具描述弹窗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，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4.4.5单抽</w:t>
      </w:r>
    </w:p>
    <w:p>
      <w:pPr>
        <w:numPr>
          <w:ilvl w:val="0"/>
          <w:numId w:val="3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holiday_sprite_lottery_data表data_summon召唤配置："group_id":110为僚机常驻召唤数据id</w:t>
      </w:r>
    </w:p>
    <w:p>
      <w:pPr>
        <w:numPr>
          <w:ilvl w:val="0"/>
          <w:numId w:val="3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消耗显示规则：当有至少1个召唤道具时，消耗变为</w:t>
      </w:r>
      <w:r>
        <w:rPr>
          <w:rFonts w:hint="eastAsia" w:ascii="宋体" w:hAnsi="宋体" w:eastAsia="宋体" w:cs="宋体"/>
          <w:sz w:val="18"/>
          <w:szCs w:val="18"/>
        </w:rPr>
        <w:drawing>
          <wp:inline distT="0" distB="0" distL="114300" distR="114300">
            <wp:extent cx="443230" cy="173990"/>
            <wp:effectExtent l="0" t="0" r="13970" b="16510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，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显示道具图标和消耗数量。首先消耗道具。没有道具时才显示钻石消耗，并消耗钻石。</w:t>
      </w:r>
    </w:p>
    <w:p>
      <w:pPr>
        <w:numPr>
          <w:ilvl w:val="0"/>
          <w:numId w:val="3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单抽免费时间数据来源：</w:t>
      </w: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c_interval，单位是秒。使用后才会开始倒计时。</w:t>
      </w:r>
    </w:p>
    <w:p>
      <w:pPr>
        <w:numPr>
          <w:ilvl w:val="0"/>
          <w:numId w:val="35"/>
        </w:numPr>
        <w:ind w:left="0" w:leftChars="0"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2137410" cy="1340485"/>
            <wp:effectExtent l="0" t="0" r="15240" b="12065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消</w:t>
      </w:r>
      <w:bookmarkStart w:id="15" w:name="OLE_LINK8"/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耗钻石召唤示意图</w:t>
      </w:r>
      <w:bookmarkEnd w:id="15"/>
    </w:p>
    <w:p>
      <w:pPr>
        <w:numPr>
          <w:ilvl w:val="0"/>
          <w:numId w:val="3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使用召唤道具时点击直接走召唤流程，使用钻石则出现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一个弹窗提示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，点击确定走召唤流程。</w:t>
      </w:r>
    </w:p>
    <w:p>
      <w:pPr>
        <w:numPr>
          <w:ilvl w:val="0"/>
          <w:numId w:val="3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loss_gold_once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单抽消耗钻石，</w:t>
      </w: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loss_item_once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单抽消耗道具，</w:t>
      </w: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gain_once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单抽购买经验道具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4.4.6十连</w:t>
      </w:r>
    </w:p>
    <w:p>
      <w:pPr>
        <w:numPr>
          <w:ilvl w:val="0"/>
          <w:numId w:val="36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消耗显示规则：当有至少10个召唤道具时，消耗变为</w:t>
      </w:r>
      <w:r>
        <w:rPr>
          <w:rFonts w:hint="eastAsia" w:ascii="宋体" w:hAnsi="宋体" w:eastAsia="宋体" w:cs="宋体"/>
          <w:sz w:val="18"/>
          <w:szCs w:val="18"/>
        </w:rPr>
        <w:drawing>
          <wp:inline distT="0" distB="0" distL="114300" distR="114300">
            <wp:extent cx="457200" cy="189230"/>
            <wp:effectExtent l="0" t="0" r="0" b="1270"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eastAsia="zh-CN"/>
        </w:rPr>
        <w:t>，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显示道具图标和消耗数量，首先消耗道具。没有道具时才显示钻石消耗，并消耗钻石。</w:t>
      </w:r>
    </w:p>
    <w:p>
      <w:pPr>
        <w:numPr>
          <w:ilvl w:val="0"/>
          <w:numId w:val="36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使用召唤道具时点击直接走召唤流程，使用钻石则出现一个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弹窗提示（和单抽的弹窗是一个，道具数量变化了而已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），点击确定走召唤流程。</w:t>
      </w:r>
    </w:p>
    <w:p>
      <w:pPr>
        <w:numPr>
          <w:ilvl w:val="0"/>
          <w:numId w:val="36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loss_gold_ten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十连消耗钻石，</w:t>
      </w: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loss_item_ten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十连消耗道具，</w:t>
      </w: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gain_ten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十连购买经验道具，</w:t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4"/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4.4.7玩法说明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830705" cy="2186305"/>
            <wp:effectExtent l="0" t="0" r="17145" b="4445"/>
            <wp:docPr id="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采购详情示意图</w:t>
      </w:r>
    </w:p>
    <w:p>
      <w:pPr>
        <w:numPr>
          <w:ilvl w:val="0"/>
          <w:numId w:val="37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点击打开一个</w:t>
      </w:r>
      <w:r>
        <w:rPr>
          <w:rFonts w:hint="eastAsia"/>
          <w:color w:val="FF0000"/>
          <w:sz w:val="18"/>
          <w:szCs w:val="18"/>
          <w:lang w:val="en-US" w:eastAsia="zh-CN"/>
        </w:rPr>
        <w:t>弹窗</w:t>
      </w:r>
      <w:r>
        <w:rPr>
          <w:rFonts w:hint="eastAsia"/>
          <w:sz w:val="18"/>
          <w:szCs w:val="18"/>
          <w:lang w:val="en-US" w:eastAsia="zh-CN"/>
        </w:rPr>
        <w:t>，显示内容图中所示。其中当前许愿僚机根据选择显示，没有选择时显示空。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4.4.8 许愿池僚机立绘展示</w:t>
      </w:r>
    </w:p>
    <w:p>
      <w:pPr>
        <w:numPr>
          <w:ilvl w:val="0"/>
          <w:numId w:val="38"/>
        </w:numPr>
        <w:ind w:left="0" w:leftChars="0" w:firstLine="360" w:firstLineChars="200"/>
        <w:rPr>
          <w:rFonts w:hint="default"/>
          <w:color w:val="FF0000"/>
          <w:lang w:val="en-US" w:eastAsia="zh-CN"/>
        </w:rPr>
      </w:pPr>
      <w:r>
        <w:rPr>
          <w:rFonts w:hint="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初始为空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drawing>
          <wp:inline distT="0" distB="0" distL="114300" distR="114300">
            <wp:extent cx="1118235" cy="1946275"/>
            <wp:effectExtent l="0" t="0" r="5715" b="15875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许愿池初始显示内容示意图</w:t>
      </w:r>
    </w:p>
    <w:p>
      <w:pPr>
        <w:numPr>
          <w:ilvl w:val="0"/>
          <w:numId w:val="38"/>
        </w:numPr>
        <w:ind w:left="0" w:leftChars="0" w:firstLine="360" w:firstLineChars="200"/>
        <w:rPr>
          <w:rFonts w:hint="default"/>
          <w:color w:val="FF0000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根据许愿的选择显示不同的立绘，点击立绘打开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通用预览满级僚机技能弹窗</w:t>
      </w:r>
      <w:r>
        <w:rPr>
          <w:rFonts w:hint="eastAsia"/>
          <w:color w:val="FF0000"/>
          <w:sz w:val="18"/>
          <w:szCs w:val="18"/>
          <w:lang w:val="en-US" w:eastAsia="zh-CN"/>
        </w:rPr>
        <w:t>（通用的，和完成科研处是同一个）</w:t>
      </w:r>
    </w:p>
    <w:p>
      <w:pPr>
        <w:numPr>
          <w:ilvl w:val="0"/>
          <w:numId w:val="38"/>
        </w:numPr>
        <w:ind w:left="0" w:leftChars="0" w:firstLine="420" w:firstLineChars="20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1614170" cy="2204085"/>
            <wp:effectExtent l="0" t="0" r="5080" b="5715"/>
            <wp:docPr id="6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通</w:t>
      </w:r>
      <w:bookmarkStart w:id="16" w:name="OLE_LINK9"/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用僚机满级技能弹窗示意图</w:t>
      </w:r>
      <w:bookmarkEnd w:id="16"/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4.4.9许愿池按钮</w:t>
      </w:r>
    </w:p>
    <w:p>
      <w:pPr>
        <w:numPr>
          <w:ilvl w:val="0"/>
          <w:numId w:val="39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一个按钮，点击打开</w:t>
      </w:r>
      <w:r>
        <w:rPr>
          <w:rFonts w:hint="eastAsia"/>
          <w:color w:val="FF0000"/>
          <w:sz w:val="18"/>
          <w:szCs w:val="18"/>
          <w:lang w:val="en-US" w:eastAsia="zh-CN"/>
        </w:rPr>
        <w:t>选择许愿界面（弹窗）</w:t>
      </w:r>
    </w:p>
    <w:p>
      <w:pPr>
        <w:numPr>
          <w:ilvl w:val="0"/>
          <w:numId w:val="39"/>
        </w:numPr>
        <w:ind w:left="0" w:leftChars="0"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2247265" cy="2328545"/>
            <wp:effectExtent l="0" t="0" r="635" b="14605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选择许愿界面示意图</w:t>
      </w:r>
    </w:p>
    <w:p>
      <w:pPr>
        <w:numPr>
          <w:ilvl w:val="0"/>
          <w:numId w:val="3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该界面的僚机图标为纯图标，没有角标显示。</w:t>
      </w:r>
    </w:p>
    <w:p>
      <w:pPr>
        <w:numPr>
          <w:ilvl w:val="0"/>
          <w:numId w:val="3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初始化界面时，右侧展示为空，点击图标后选择许愿的僚机，再次点击则卸下许愿僚机。</w:t>
      </w:r>
    </w:p>
    <w:p>
      <w:pPr>
        <w:numPr>
          <w:ilvl w:val="0"/>
          <w:numId w:val="39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点击确定时，如果没有选择许愿，则跳字提示“还未选择许愿”。如果已选择许愿则直接关闭此界面，并刷新采购界面的许愿池展示。</w:t>
      </w:r>
    </w:p>
    <w:p>
      <w:pPr>
        <w:numPr>
          <w:ilvl w:val="0"/>
          <w:numId w:val="39"/>
        </w:numPr>
        <w:ind w:left="0" w:leftChars="0" w:firstLine="36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如果玩家点击X关闭界面时，已选择许愿，则正常关闭，如果没选择许愿，则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弹出弹窗提示</w:t>
      </w:r>
      <w:r>
        <w:drawing>
          <wp:inline distT="0" distB="0" distL="114300" distR="114300">
            <wp:extent cx="2505710" cy="1576070"/>
            <wp:effectExtent l="0" t="0" r="8890" b="5080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提</w:t>
      </w:r>
      <w:bookmarkStart w:id="17" w:name="OLE_LINK10"/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示弹窗示意图</w:t>
      </w:r>
      <w:bookmarkEnd w:id="17"/>
    </w:p>
    <w:p>
      <w:pPr>
        <w:numPr>
          <w:ilvl w:val="0"/>
          <w:numId w:val="39"/>
        </w:numPr>
        <w:ind w:left="0" w:leftChars="0" w:firstLine="36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点击确定则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关闭弹窗和选择许愿界面。点击X则只关闭弹窗</w:t>
      </w:r>
      <w:r>
        <w:rPr>
          <w:rFonts w:hint="eastAsia"/>
          <w:color w:val="FF0000"/>
          <w:lang w:val="en-US" w:eastAsia="zh-CN"/>
        </w:rPr>
        <w:t>。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4.4.10每日最大钻石召唤次数</w:t>
      </w:r>
    </w:p>
    <w:p>
      <w:pPr>
        <w:numPr>
          <w:ilvl w:val="0"/>
          <w:numId w:val="40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2E75B6" w:themeColor="accent1" w:themeShade="BF"/>
          <w:sz w:val="18"/>
          <w:szCs w:val="18"/>
          <w:lang w:val="en-US" w:eastAsia="zh-CN"/>
        </w:rPr>
        <w:t>holiday_sprite_lottery_data表sprite_lottery_daily_limit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配置着每日钻石最大次数上限。</w:t>
      </w:r>
    </w:p>
    <w:p>
      <w:pPr>
        <w:numPr>
          <w:ilvl w:val="0"/>
          <w:numId w:val="40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该次数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只在花费钻石时才会增加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，使用免费次数和道具召唤不会增加，同时达到上限后免费次数和道具召唤依然可以正常使用。</w:t>
      </w:r>
    </w:p>
    <w:p>
      <w:pPr>
        <w:numPr>
          <w:ilvl w:val="0"/>
          <w:numId w:val="40"/>
        </w:numPr>
        <w:ind w:left="0" w:leftChars="0" w:firstLine="360" w:firstLineChars="200"/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假设上限已达到111次，此时点击消耗钻石的10连抽，会跳字提示“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已达到每日钻石最大采购次数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”，此时玩家还可以进行9次单抽。当上限满120次时，所有消耗钻石抽奖的行为都会提示“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已达到每日钻石最大采购次数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”。使用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道具抽奖和免费次数不受次数影响。</w:t>
      </w:r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4.4.11累计积分的玩法说明</w:t>
      </w:r>
    </w:p>
    <w:p>
      <w:pPr>
        <w:numPr>
          <w:ilvl w:val="0"/>
          <w:numId w:val="41"/>
        </w:numPr>
        <w:ind w:left="0" w:leftChars="0" w:firstLine="360" w:firstLineChars="20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内容就是图中这些，该小弹窗在进行其他任何操作都会关闭。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983740" cy="572770"/>
            <wp:effectExtent l="0" t="0" r="16510" b="17780"/>
            <wp:docPr id="5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弹</w:t>
      </w:r>
      <w:bookmarkStart w:id="18" w:name="OLE_LINK11"/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窗示意图</w:t>
      </w:r>
      <w:bookmarkEnd w:id="18"/>
    </w:p>
    <w:p>
      <w:pPr>
        <w:pStyle w:val="4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0"/>
          <w:szCs w:val="20"/>
          <w:lang w:val="en-US" w:eastAsia="zh-CN" w:bidi="ar-SA"/>
        </w:rPr>
        <w:t>4.4.12抽奖展示界面</w:t>
      </w:r>
    </w:p>
    <w:p>
      <w:pPr>
        <w:numPr>
          <w:ilvl w:val="0"/>
          <w:numId w:val="42"/>
        </w:numPr>
        <w:ind w:left="0" w:leftChars="0" w:firstLine="360" w:firstLineChars="200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抽奖结果，</w:t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4864735" cy="2774315"/>
            <wp:effectExtent l="0" t="0" r="12065" b="6985"/>
            <wp:docPr id="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10连抽结果界面示意图</w:t>
      </w:r>
    </w:p>
    <w:p>
      <w:pPr>
        <w:numPr>
          <w:ilvl w:val="0"/>
          <w:numId w:val="42"/>
        </w:numPr>
        <w:ind w:left="0" w:leftChars="0" w:firstLine="360" w:firstLineChars="20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奖励中包括僚机和僚机相关道具，道具图标带数量角标。僚机图标则不带，</w:t>
      </w:r>
    </w:p>
    <w:p>
      <w:pPr>
        <w:numPr>
          <w:ilvl w:val="0"/>
          <w:numId w:val="42"/>
        </w:numPr>
        <w:ind w:left="0" w:leftChars="0" w:firstLine="360" w:firstLineChars="20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展示效果：道具从横排1-10，依次跳出来。跳完后如果有橙品质僚机则弹展示界面。</w:t>
      </w:r>
    </w:p>
    <w:p>
      <w:pPr>
        <w:numPr>
          <w:ilvl w:val="0"/>
          <w:numId w:val="42"/>
        </w:numPr>
        <w:ind w:left="0" w:leftChars="0" w:firstLine="360" w:firstLineChars="20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僚机图标框需要根据品质分不同色，蓝，紫，橙。</w:t>
      </w:r>
    </w:p>
    <w:p>
      <w:pPr>
        <w:numPr>
          <w:ilvl w:val="0"/>
          <w:numId w:val="42"/>
        </w:numPr>
        <w:ind w:left="0" w:leftChars="0" w:firstLine="360" w:firstLineChars="20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特效需求，橙色僚机框的底框下有一圈标识高品质的转光。</w:t>
      </w:r>
    </w:p>
    <w:p>
      <w:pPr>
        <w:numPr>
          <w:ilvl w:val="0"/>
          <w:numId w:val="42"/>
        </w:numPr>
        <w:ind w:left="0" w:leftChars="0" w:firstLine="360" w:firstLineChars="20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单抽显示一个框，居中即可。</w:t>
      </w:r>
    </w:p>
    <w:p>
      <w:pPr>
        <w:numPr>
          <w:ilvl w:val="0"/>
          <w:numId w:val="42"/>
        </w:numPr>
        <w:ind w:left="0" w:leftChars="0" w:firstLine="360" w:firstLineChars="20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继续的消耗遵循先道具后钻石的原则，和采购界面的一样。</w:t>
      </w:r>
    </w:p>
    <w:p>
      <w:pPr>
        <w:numPr>
          <w:ilvl w:val="0"/>
          <w:numId w:val="42"/>
        </w:numPr>
        <w:ind w:left="0" w:leftChars="0" w:firstLine="360" w:firstLineChars="200"/>
        <w:jc w:val="left"/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当抽出橙品质僚机时会弹出</w:t>
      </w:r>
      <w:r>
        <w:rPr>
          <w:rFonts w:hint="eastAsia" w:ascii="宋体" w:hAnsi="宋体" w:eastAsia="宋体" w:cs="宋体"/>
          <w:b w:val="0"/>
          <w:bCs w:val="0"/>
          <w:color w:val="FF0000"/>
          <w:sz w:val="18"/>
          <w:szCs w:val="18"/>
          <w:lang w:val="en-US" w:eastAsia="zh-CN"/>
        </w:rPr>
        <w:t>高级僚机展示界面（全屏）</w:t>
      </w:r>
    </w:p>
    <w:p>
      <w:pPr>
        <w:numPr>
          <w:ilvl w:val="0"/>
          <w:numId w:val="42"/>
        </w:numPr>
        <w:ind w:left="0" w:leftChars="0" w:firstLine="360" w:firstLineChars="20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该界面展示僚机立绘，僚机名，僚机技能类型，技能描述，点击全屏任意处关闭界面。</w:t>
      </w:r>
    </w:p>
    <w:p>
      <w:pPr>
        <w:numPr>
          <w:numId w:val="0"/>
        </w:numPr>
        <w:ind w:leftChars="200"/>
        <w:jc w:val="left"/>
      </w:pPr>
      <w:r>
        <w:drawing>
          <wp:inline distT="0" distB="0" distL="114300" distR="114300">
            <wp:extent cx="4536440" cy="2926715"/>
            <wp:effectExtent l="0" t="0" r="16510" b="6985"/>
            <wp:docPr id="5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jc w:val="right"/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幸运采购示意图</w:t>
      </w:r>
    </w:p>
    <w:p>
      <w:pPr>
        <w:numPr>
          <w:numId w:val="0"/>
        </w:numPr>
        <w:jc w:val="left"/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bidi w:val="0"/>
        <w:rPr>
          <w:rFonts w:hint="eastAsia" w:ascii="宋体" w:hAnsi="宋体" w:eastAsia="宋体" w:cs="宋体"/>
          <w:sz w:val="22"/>
          <w:szCs w:val="22"/>
        </w:rPr>
      </w:pPr>
      <w:bookmarkStart w:id="19" w:name="_Toc29611"/>
      <w:r>
        <w:rPr>
          <w:rFonts w:hint="eastAsia" w:ascii="宋体" w:hAnsi="宋体" w:eastAsia="宋体" w:cs="宋体"/>
          <w:b/>
          <w:kern w:val="2"/>
          <w:sz w:val="22"/>
          <w:szCs w:val="22"/>
          <w:lang w:val="en-US" w:eastAsia="zh-CN" w:bidi="ar-SA"/>
        </w:rPr>
        <w:t>4.5 预览界面</w:t>
      </w:r>
      <w:bookmarkEnd w:id="19"/>
    </w:p>
    <w:p>
      <w:pPr>
        <w:pStyle w:val="4"/>
      </w:pPr>
      <w:r>
        <w:drawing>
          <wp:inline distT="0" distB="0" distL="114300" distR="114300">
            <wp:extent cx="4625340" cy="2673985"/>
            <wp:effectExtent l="0" t="0" r="3810" b="12065"/>
            <wp:docPr id="5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预览界面示意图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43"/>
        </w:numPr>
        <w:ind w:left="0" w:leftChars="0" w:firstLine="360" w:firstLineChars="200"/>
        <w:jc w:val="left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该界面如图所示，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僚机格为特殊的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，格子内只显示僚机名，没有角标。</w:t>
      </w:r>
    </w:p>
    <w:p>
      <w:pPr>
        <w:numPr>
          <w:ilvl w:val="0"/>
          <w:numId w:val="43"/>
        </w:numPr>
        <w:ind w:left="0" w:leftChars="0" w:firstLine="360" w:firstLineChars="200"/>
        <w:jc w:val="left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有选中状态。初始化默认第一个。</w:t>
      </w:r>
    </w:p>
    <w:p>
      <w:pPr>
        <w:numPr>
          <w:ilvl w:val="0"/>
          <w:numId w:val="43"/>
        </w:numPr>
        <w:ind w:left="0" w:leftChars="0" w:firstLine="360" w:firstLineChars="200"/>
        <w:jc w:val="left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排序按照品质高的在前。</w:t>
      </w:r>
    </w:p>
    <w:p>
      <w:pPr>
        <w:numPr>
          <w:ilvl w:val="0"/>
          <w:numId w:val="43"/>
        </w:numPr>
        <w:ind w:left="0" w:leftChars="0" w:firstLine="360" w:firstLineChars="200"/>
        <w:jc w:val="left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技能显示为满级（5级）内容，技能角标为5.</w:t>
      </w:r>
    </w:p>
    <w:p>
      <w:pPr>
        <w:numPr>
          <w:ilvl w:val="0"/>
          <w:numId w:val="43"/>
        </w:numPr>
        <w:ind w:left="0" w:leftChars="0" w:firstLine="360" w:firstLineChars="200"/>
        <w:jc w:val="left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退出将回到僚机主界面。</w:t>
      </w:r>
    </w:p>
    <w:p>
      <w:pPr>
        <w:pStyle w:val="3"/>
        <w:bidi w:val="0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bookmarkStart w:id="20" w:name="_Toc32033"/>
      <w:r>
        <w:rPr>
          <w:rFonts w:hint="eastAsia" w:ascii="宋体" w:hAnsi="宋体" w:eastAsia="宋体" w:cs="宋体"/>
          <w:b/>
          <w:kern w:val="2"/>
          <w:sz w:val="22"/>
          <w:szCs w:val="22"/>
          <w:lang w:val="en-US" w:eastAsia="zh-CN" w:bidi="ar-SA"/>
        </w:rPr>
        <w:t>4.6 战斗表现</w:t>
      </w:r>
      <w:bookmarkEnd w:id="20"/>
    </w:p>
    <w:p>
      <w:pPr>
        <w:numPr>
          <w:ilvl w:val="0"/>
          <w:numId w:val="44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默认收起状态，只显示序号，将这轮生效的僚机序号和不生效的僚机序号区分。</w:t>
      </w:r>
    </w:p>
    <w:p>
      <w:pPr>
        <w:numPr>
          <w:ilvl w:val="0"/>
          <w:numId w:val="44"/>
        </w:numPr>
        <w:ind w:left="0" w:leftChars="0" w:firstLine="360" w:firstLineChars="200"/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点击序号范围会打开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详情界面(弹窗)</w:t>
      </w:r>
    </w:p>
    <w:p>
      <w:pPr>
        <w:numPr>
          <w:ilvl w:val="0"/>
          <w:numId w:val="44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弹窗显示两方的僚机技能详情：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技能图标，技能名称，技能类型，技能描述，冷却时间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。由于内容很长，需要做成滑动区域。</w:t>
      </w:r>
    </w:p>
    <w:p>
      <w:pPr>
        <w:numPr>
          <w:ilvl w:val="0"/>
          <w:numId w:val="44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触发僚机时会在左下方冒出僚机上半部分立绘，并从这里触发技能特效。</w:t>
      </w:r>
    </w:p>
    <w:p>
      <w:r>
        <w:drawing>
          <wp:inline distT="0" distB="0" distL="114300" distR="114300">
            <wp:extent cx="5020945" cy="2910205"/>
            <wp:effectExtent l="0" t="0" r="8255" b="4445"/>
            <wp:docPr id="6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僚机战斗界面示意图</w:t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4217035" cy="3600450"/>
            <wp:effectExtent l="0" t="0" r="12065" b="0"/>
            <wp:docPr id="6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僚机对局详情示意图</w:t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4999355" cy="2857500"/>
            <wp:effectExtent l="0" t="0" r="10795" b="0"/>
            <wp:docPr id="6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僚机触发时的展示示意图</w:t>
      </w:r>
    </w:p>
    <w:p>
      <w:pPr>
        <w:pStyle w:val="3"/>
        <w:bidi w:val="0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bookmarkStart w:id="21" w:name="_Toc29342"/>
      <w:r>
        <w:rPr>
          <w:rFonts w:hint="eastAsia" w:ascii="宋体" w:hAnsi="宋体" w:eastAsia="宋体" w:cs="宋体"/>
          <w:b/>
          <w:kern w:val="2"/>
          <w:sz w:val="22"/>
          <w:szCs w:val="22"/>
          <w:lang w:val="en-US" w:eastAsia="zh-CN" w:bidi="ar-SA"/>
        </w:rPr>
        <w:t>4.7 系统相关的道具资源</w:t>
      </w:r>
      <w:bookmarkEnd w:id="21"/>
    </w:p>
    <w:p>
      <w:pPr>
        <w:numPr>
          <w:ilvl w:val="0"/>
          <w:numId w:val="4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僚机立绘17个。</w:t>
      </w:r>
    </w:p>
    <w:p>
      <w:pPr>
        <w:numPr>
          <w:ilvl w:val="0"/>
          <w:numId w:val="4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僚机道具图标17个。</w:t>
      </w:r>
    </w:p>
    <w:p>
      <w:pPr>
        <w:numPr>
          <w:ilvl w:val="0"/>
          <w:numId w:val="45"/>
        </w:numPr>
        <w:ind w:left="0" w:leftChars="0" w:firstLine="360" w:firstLineChars="20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僚机技能图标17个。</w:t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493010"/>
            <wp:effectExtent l="0" t="0" r="4445" b="2540"/>
            <wp:docPr id="6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</w:t>
      </w: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</w:p>
    <w:p>
      <w:pPr>
        <w:numPr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bookmarkStart w:id="22" w:name="_Toc31033"/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配置表</w:t>
      </w:r>
      <w:bookmarkEnd w:id="22"/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不做数值上的改动。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sz w:val="24"/>
          <w:szCs w:val="24"/>
          <w:lang w:val="en-US" w:eastAsia="zh-CN"/>
        </w:rPr>
      </w:pPr>
      <w:bookmarkStart w:id="23" w:name="_Toc6690"/>
      <w:r>
        <w:rPr>
          <w:rFonts w:hint="eastAsia"/>
          <w:b/>
          <w:sz w:val="24"/>
          <w:szCs w:val="24"/>
          <w:lang w:val="en-US" w:eastAsia="zh-CN"/>
        </w:rPr>
        <w:t>功能拓展</w:t>
      </w:r>
      <w:bookmarkEnd w:id="23"/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1.特权的跳转需要等商场界面做好才能做。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2.背包中的僚机页签内的僚机，按钮调整，现在显示三个按钮“出售”“升级”“装备”：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出售将打开通用出售界面，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升级将打开僚机技能升级弹窗，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装备将跳转僚机主界面。</w:t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D739565-D6D9-48A5-8F4F-B9FFF2227A4B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52194C20-F6C8-4303-8545-C5A0660EE751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2B185BDC-DC70-4CD2-8CC2-BA353B50E7F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5FD4B20C-29EB-431F-85D9-9136D8D50AA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Ravie">
    <w:panose1 w:val="04040805050809020602"/>
    <w:charset w:val="00"/>
    <w:family w:val="auto"/>
    <w:pitch w:val="default"/>
    <w:sig w:usb0="00000003" w:usb1="00000000" w:usb2="00000000" w:usb3="00000000" w:csb0="20000001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9280E1"/>
    <w:multiLevelType w:val="singleLevel"/>
    <w:tmpl w:val="829280E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color w:val="000000" w:themeColor="text1"/>
        <w:sz w:val="18"/>
        <w:szCs w:val="18"/>
        <w14:textFill>
          <w14:solidFill>
            <w14:schemeClr w14:val="tx1"/>
          </w14:solidFill>
        </w14:textFill>
      </w:rPr>
    </w:lvl>
  </w:abstractNum>
  <w:abstractNum w:abstractNumId="1">
    <w:nsid w:val="86852AFD"/>
    <w:multiLevelType w:val="singleLevel"/>
    <w:tmpl w:val="86852AF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8903D2A0"/>
    <w:multiLevelType w:val="singleLevel"/>
    <w:tmpl w:val="8903D2A0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3">
    <w:nsid w:val="8A309442"/>
    <w:multiLevelType w:val="singleLevel"/>
    <w:tmpl w:val="8A30944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8AE4E0AA"/>
    <w:multiLevelType w:val="singleLevel"/>
    <w:tmpl w:val="8AE4E0A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5">
    <w:nsid w:val="8EBE886B"/>
    <w:multiLevelType w:val="singleLevel"/>
    <w:tmpl w:val="8EBE886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6">
    <w:nsid w:val="99C16F28"/>
    <w:multiLevelType w:val="singleLevel"/>
    <w:tmpl w:val="99C16F2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9A9E3048"/>
    <w:multiLevelType w:val="singleLevel"/>
    <w:tmpl w:val="9A9E304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8">
    <w:nsid w:val="A3CEA109"/>
    <w:multiLevelType w:val="singleLevel"/>
    <w:tmpl w:val="A3CEA10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color w:val="000000" w:themeColor="text1"/>
        <w:sz w:val="18"/>
        <w:szCs w:val="18"/>
        <w14:textFill>
          <w14:solidFill>
            <w14:schemeClr w14:val="tx1"/>
          </w14:solidFill>
        </w14:textFill>
      </w:rPr>
    </w:lvl>
  </w:abstractNum>
  <w:abstractNum w:abstractNumId="9">
    <w:nsid w:val="A9070940"/>
    <w:multiLevelType w:val="singleLevel"/>
    <w:tmpl w:val="A9070940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>
    <w:nsid w:val="B4E246C7"/>
    <w:multiLevelType w:val="singleLevel"/>
    <w:tmpl w:val="B4E246C7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>
    <w:nsid w:val="C0E3DC97"/>
    <w:multiLevelType w:val="singleLevel"/>
    <w:tmpl w:val="C0E3DC97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color w:val="000000" w:themeColor="text1"/>
        <w:sz w:val="18"/>
        <w:szCs w:val="18"/>
        <w14:textFill>
          <w14:solidFill>
            <w14:schemeClr w14:val="tx1"/>
          </w14:solidFill>
        </w14:textFill>
      </w:rPr>
    </w:lvl>
  </w:abstractNum>
  <w:abstractNum w:abstractNumId="12">
    <w:nsid w:val="C17729EA"/>
    <w:multiLevelType w:val="singleLevel"/>
    <w:tmpl w:val="C17729E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13">
    <w:nsid w:val="C8D52062"/>
    <w:multiLevelType w:val="singleLevel"/>
    <w:tmpl w:val="C8D5206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14">
    <w:nsid w:val="CBA09949"/>
    <w:multiLevelType w:val="singleLevel"/>
    <w:tmpl w:val="CBA0994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5">
    <w:nsid w:val="CD995273"/>
    <w:multiLevelType w:val="singleLevel"/>
    <w:tmpl w:val="CD99527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color w:val="000000" w:themeColor="text1"/>
        <w:sz w:val="18"/>
        <w:szCs w:val="18"/>
        <w14:textFill>
          <w14:solidFill>
            <w14:schemeClr w14:val="tx1"/>
          </w14:solidFill>
        </w14:textFill>
      </w:rPr>
    </w:lvl>
  </w:abstractNum>
  <w:abstractNum w:abstractNumId="16">
    <w:nsid w:val="D8345387"/>
    <w:multiLevelType w:val="singleLevel"/>
    <w:tmpl w:val="D8345387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17">
    <w:nsid w:val="D8802231"/>
    <w:multiLevelType w:val="singleLevel"/>
    <w:tmpl w:val="D880223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>
    <w:nsid w:val="DCFEBDA5"/>
    <w:multiLevelType w:val="singleLevel"/>
    <w:tmpl w:val="DCFEBDA5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19">
    <w:nsid w:val="E3EB4A38"/>
    <w:multiLevelType w:val="singleLevel"/>
    <w:tmpl w:val="E3EB4A3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>
    <w:nsid w:val="E4FC0623"/>
    <w:multiLevelType w:val="singleLevel"/>
    <w:tmpl w:val="E4FC062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1">
    <w:nsid w:val="E570FE1E"/>
    <w:multiLevelType w:val="singleLevel"/>
    <w:tmpl w:val="E570FE1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</w:rPr>
    </w:lvl>
  </w:abstractNum>
  <w:abstractNum w:abstractNumId="22">
    <w:nsid w:val="E5E530CC"/>
    <w:multiLevelType w:val="singleLevel"/>
    <w:tmpl w:val="E5E530C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3">
    <w:nsid w:val="E82C2A61"/>
    <w:multiLevelType w:val="singleLevel"/>
    <w:tmpl w:val="E82C2A6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24">
    <w:nsid w:val="EA2901F4"/>
    <w:multiLevelType w:val="singleLevel"/>
    <w:tmpl w:val="EA2901F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25">
    <w:nsid w:val="F14ADC88"/>
    <w:multiLevelType w:val="singleLevel"/>
    <w:tmpl w:val="F14ADC8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26">
    <w:nsid w:val="F2C85962"/>
    <w:multiLevelType w:val="singleLevel"/>
    <w:tmpl w:val="F2C8596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color w:val="000000" w:themeColor="text1"/>
        <w:sz w:val="18"/>
        <w:szCs w:val="18"/>
        <w14:textFill>
          <w14:solidFill>
            <w14:schemeClr w14:val="tx1"/>
          </w14:solidFill>
        </w14:textFill>
      </w:rPr>
    </w:lvl>
  </w:abstractNum>
  <w:abstractNum w:abstractNumId="27">
    <w:nsid w:val="F8B06EFC"/>
    <w:multiLevelType w:val="singleLevel"/>
    <w:tmpl w:val="F8B06EF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28">
    <w:nsid w:val="FE4227BE"/>
    <w:multiLevelType w:val="singleLevel"/>
    <w:tmpl w:val="FE4227B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9">
    <w:nsid w:val="0959576A"/>
    <w:multiLevelType w:val="multilevel"/>
    <w:tmpl w:val="095957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 w:ascii="宋体" w:hAnsi="宋体" w:eastAsia="宋体" w:cs="宋体"/>
        <w:b/>
        <w:bCs/>
        <w:sz w:val="20"/>
        <w:szCs w:val="20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30">
    <w:nsid w:val="0D24858C"/>
    <w:multiLevelType w:val="singleLevel"/>
    <w:tmpl w:val="0D24858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1">
    <w:nsid w:val="134EAF5F"/>
    <w:multiLevelType w:val="singleLevel"/>
    <w:tmpl w:val="134EAF5F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32">
    <w:nsid w:val="13D161A8"/>
    <w:multiLevelType w:val="singleLevel"/>
    <w:tmpl w:val="13D161A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3">
    <w:nsid w:val="171B7A21"/>
    <w:multiLevelType w:val="singleLevel"/>
    <w:tmpl w:val="171B7A2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4">
    <w:nsid w:val="221DB293"/>
    <w:multiLevelType w:val="singleLevel"/>
    <w:tmpl w:val="221DB29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5">
    <w:nsid w:val="2C3F8E08"/>
    <w:multiLevelType w:val="singleLevel"/>
    <w:tmpl w:val="2C3F8E0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6">
    <w:nsid w:val="2C80231C"/>
    <w:multiLevelType w:val="singleLevel"/>
    <w:tmpl w:val="2C80231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sz w:val="18"/>
        <w:szCs w:val="18"/>
      </w:rPr>
    </w:lvl>
  </w:abstractNum>
  <w:abstractNum w:abstractNumId="37">
    <w:nsid w:val="2E45CCE7"/>
    <w:multiLevelType w:val="singleLevel"/>
    <w:tmpl w:val="2E45CCE7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 w:ascii="宋体" w:hAnsi="宋体" w:eastAsia="宋体" w:cs="宋体"/>
        <w:color w:val="000000" w:themeColor="text1"/>
        <w:sz w:val="18"/>
        <w:szCs w:val="18"/>
        <w14:textFill>
          <w14:solidFill>
            <w14:schemeClr w14:val="tx1"/>
          </w14:solidFill>
        </w14:textFill>
      </w:rPr>
    </w:lvl>
  </w:abstractNum>
  <w:abstractNum w:abstractNumId="38">
    <w:nsid w:val="342EC3F5"/>
    <w:multiLevelType w:val="singleLevel"/>
    <w:tmpl w:val="342EC3F5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9">
    <w:nsid w:val="34889425"/>
    <w:multiLevelType w:val="singleLevel"/>
    <w:tmpl w:val="34889425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0">
    <w:nsid w:val="3F4BB5C8"/>
    <w:multiLevelType w:val="singleLevel"/>
    <w:tmpl w:val="3F4BB5C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1">
    <w:nsid w:val="44074649"/>
    <w:multiLevelType w:val="singleLevel"/>
    <w:tmpl w:val="4407464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2">
    <w:nsid w:val="60660158"/>
    <w:multiLevelType w:val="singleLevel"/>
    <w:tmpl w:val="6066015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3">
    <w:nsid w:val="7C656744"/>
    <w:multiLevelType w:val="singleLevel"/>
    <w:tmpl w:val="7C65674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4">
    <w:nsid w:val="7E88F499"/>
    <w:multiLevelType w:val="singleLevel"/>
    <w:tmpl w:val="7E88F49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num w:numId="1">
    <w:abstractNumId w:val="29"/>
  </w:num>
  <w:num w:numId="2">
    <w:abstractNumId w:val="32"/>
  </w:num>
  <w:num w:numId="3">
    <w:abstractNumId w:val="9"/>
  </w:num>
  <w:num w:numId="4">
    <w:abstractNumId w:val="5"/>
  </w:num>
  <w:num w:numId="5">
    <w:abstractNumId w:val="39"/>
  </w:num>
  <w:num w:numId="6">
    <w:abstractNumId w:val="22"/>
  </w:num>
  <w:num w:numId="7">
    <w:abstractNumId w:val="41"/>
  </w:num>
  <w:num w:numId="8">
    <w:abstractNumId w:val="10"/>
  </w:num>
  <w:num w:numId="9">
    <w:abstractNumId w:val="28"/>
  </w:num>
  <w:num w:numId="10">
    <w:abstractNumId w:val="15"/>
  </w:num>
  <w:num w:numId="11">
    <w:abstractNumId w:val="40"/>
  </w:num>
  <w:num w:numId="12">
    <w:abstractNumId w:val="12"/>
  </w:num>
  <w:num w:numId="13">
    <w:abstractNumId w:val="34"/>
  </w:num>
  <w:num w:numId="14">
    <w:abstractNumId w:val="31"/>
  </w:num>
  <w:num w:numId="15">
    <w:abstractNumId w:val="19"/>
  </w:num>
  <w:num w:numId="16">
    <w:abstractNumId w:val="20"/>
  </w:num>
  <w:num w:numId="17">
    <w:abstractNumId w:val="23"/>
  </w:num>
  <w:num w:numId="18">
    <w:abstractNumId w:val="27"/>
  </w:num>
  <w:num w:numId="19">
    <w:abstractNumId w:val="16"/>
  </w:num>
  <w:num w:numId="20">
    <w:abstractNumId w:val="38"/>
  </w:num>
  <w:num w:numId="21">
    <w:abstractNumId w:val="3"/>
  </w:num>
  <w:num w:numId="22">
    <w:abstractNumId w:val="42"/>
  </w:num>
  <w:num w:numId="23">
    <w:abstractNumId w:val="7"/>
  </w:num>
  <w:num w:numId="24">
    <w:abstractNumId w:val="24"/>
  </w:num>
  <w:num w:numId="25">
    <w:abstractNumId w:val="17"/>
  </w:num>
  <w:num w:numId="26">
    <w:abstractNumId w:val="11"/>
  </w:num>
  <w:num w:numId="27">
    <w:abstractNumId w:val="13"/>
  </w:num>
  <w:num w:numId="28">
    <w:abstractNumId w:val="21"/>
  </w:num>
  <w:num w:numId="29">
    <w:abstractNumId w:val="33"/>
  </w:num>
  <w:num w:numId="30">
    <w:abstractNumId w:val="0"/>
  </w:num>
  <w:num w:numId="31">
    <w:abstractNumId w:val="14"/>
  </w:num>
  <w:num w:numId="32">
    <w:abstractNumId w:val="26"/>
  </w:num>
  <w:num w:numId="33">
    <w:abstractNumId w:val="30"/>
  </w:num>
  <w:num w:numId="34">
    <w:abstractNumId w:val="43"/>
  </w:num>
  <w:num w:numId="35">
    <w:abstractNumId w:val="2"/>
  </w:num>
  <w:num w:numId="36">
    <w:abstractNumId w:val="1"/>
  </w:num>
  <w:num w:numId="37">
    <w:abstractNumId w:val="4"/>
  </w:num>
  <w:num w:numId="38">
    <w:abstractNumId w:val="37"/>
  </w:num>
  <w:num w:numId="39">
    <w:abstractNumId w:val="36"/>
  </w:num>
  <w:num w:numId="40">
    <w:abstractNumId w:val="44"/>
  </w:num>
  <w:num w:numId="41">
    <w:abstractNumId w:val="18"/>
  </w:num>
  <w:num w:numId="42">
    <w:abstractNumId w:val="8"/>
  </w:num>
  <w:num w:numId="43">
    <w:abstractNumId w:val="35"/>
  </w:num>
  <w:num w:numId="44">
    <w:abstractNumId w:val="25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TM3YmRhZmM5NDUyZTBkMDJiOWEyZTBiMzE3YmMifQ=="/>
  </w:docVars>
  <w:rsids>
    <w:rsidRoot w:val="62451EEC"/>
    <w:rsid w:val="001434CE"/>
    <w:rsid w:val="001669D4"/>
    <w:rsid w:val="00262736"/>
    <w:rsid w:val="00303F39"/>
    <w:rsid w:val="00311532"/>
    <w:rsid w:val="007402CA"/>
    <w:rsid w:val="007A1658"/>
    <w:rsid w:val="009049D8"/>
    <w:rsid w:val="00B417A5"/>
    <w:rsid w:val="00B44CE3"/>
    <w:rsid w:val="00B6403F"/>
    <w:rsid w:val="00C14B91"/>
    <w:rsid w:val="00DC7C1D"/>
    <w:rsid w:val="00F9257D"/>
    <w:rsid w:val="015D0D5E"/>
    <w:rsid w:val="01722330"/>
    <w:rsid w:val="018D0933"/>
    <w:rsid w:val="019956D5"/>
    <w:rsid w:val="019978BC"/>
    <w:rsid w:val="01A64AEC"/>
    <w:rsid w:val="01F36FCC"/>
    <w:rsid w:val="023D293E"/>
    <w:rsid w:val="024A681D"/>
    <w:rsid w:val="02685C0C"/>
    <w:rsid w:val="02A50745"/>
    <w:rsid w:val="02CD3A5F"/>
    <w:rsid w:val="02E1151B"/>
    <w:rsid w:val="02FC0103"/>
    <w:rsid w:val="030A0A72"/>
    <w:rsid w:val="03433A17"/>
    <w:rsid w:val="035570C1"/>
    <w:rsid w:val="03DB6AC7"/>
    <w:rsid w:val="03E017D2"/>
    <w:rsid w:val="04073FBB"/>
    <w:rsid w:val="040A2CF3"/>
    <w:rsid w:val="040D64B5"/>
    <w:rsid w:val="043833BC"/>
    <w:rsid w:val="04446205"/>
    <w:rsid w:val="048638CB"/>
    <w:rsid w:val="04BB6461"/>
    <w:rsid w:val="04C865CE"/>
    <w:rsid w:val="04CB3E7D"/>
    <w:rsid w:val="04EA6DAD"/>
    <w:rsid w:val="04F217BD"/>
    <w:rsid w:val="04F44C4D"/>
    <w:rsid w:val="052D6C99"/>
    <w:rsid w:val="053973EC"/>
    <w:rsid w:val="05461B09"/>
    <w:rsid w:val="05463C8E"/>
    <w:rsid w:val="0558173E"/>
    <w:rsid w:val="055F2BCB"/>
    <w:rsid w:val="05656433"/>
    <w:rsid w:val="05752289"/>
    <w:rsid w:val="059960DD"/>
    <w:rsid w:val="05BC001D"/>
    <w:rsid w:val="05DD1DAD"/>
    <w:rsid w:val="05E80E12"/>
    <w:rsid w:val="05FB0B46"/>
    <w:rsid w:val="0609596A"/>
    <w:rsid w:val="061D286A"/>
    <w:rsid w:val="06304C93"/>
    <w:rsid w:val="06320973"/>
    <w:rsid w:val="066159B7"/>
    <w:rsid w:val="066B69A2"/>
    <w:rsid w:val="0671265E"/>
    <w:rsid w:val="06744454"/>
    <w:rsid w:val="06913258"/>
    <w:rsid w:val="06BF7DC5"/>
    <w:rsid w:val="06C673A5"/>
    <w:rsid w:val="06DF3FC3"/>
    <w:rsid w:val="06F07A4A"/>
    <w:rsid w:val="06F07F7E"/>
    <w:rsid w:val="07060142"/>
    <w:rsid w:val="071C6FC5"/>
    <w:rsid w:val="07264601"/>
    <w:rsid w:val="073C7668"/>
    <w:rsid w:val="07612C2A"/>
    <w:rsid w:val="07A07BF6"/>
    <w:rsid w:val="07D21AE9"/>
    <w:rsid w:val="07DE071F"/>
    <w:rsid w:val="07ED6D0C"/>
    <w:rsid w:val="07EF6488"/>
    <w:rsid w:val="081163FE"/>
    <w:rsid w:val="082537F9"/>
    <w:rsid w:val="08296CA4"/>
    <w:rsid w:val="08630AB1"/>
    <w:rsid w:val="086F1AAE"/>
    <w:rsid w:val="08793FA4"/>
    <w:rsid w:val="088A61B1"/>
    <w:rsid w:val="089A4646"/>
    <w:rsid w:val="08AE1E9F"/>
    <w:rsid w:val="08B5322E"/>
    <w:rsid w:val="08BA76D4"/>
    <w:rsid w:val="08C243BA"/>
    <w:rsid w:val="08C56DA4"/>
    <w:rsid w:val="08D23843"/>
    <w:rsid w:val="08D6441F"/>
    <w:rsid w:val="08DB0167"/>
    <w:rsid w:val="08E25959"/>
    <w:rsid w:val="08F57ACE"/>
    <w:rsid w:val="09216CCC"/>
    <w:rsid w:val="092906CB"/>
    <w:rsid w:val="09566154"/>
    <w:rsid w:val="09852193"/>
    <w:rsid w:val="09896468"/>
    <w:rsid w:val="098D7D07"/>
    <w:rsid w:val="09AE43B9"/>
    <w:rsid w:val="09B554AF"/>
    <w:rsid w:val="09C0632E"/>
    <w:rsid w:val="09CA0CE0"/>
    <w:rsid w:val="09D43B87"/>
    <w:rsid w:val="09DB5391"/>
    <w:rsid w:val="09EA33AB"/>
    <w:rsid w:val="09FE743C"/>
    <w:rsid w:val="0A086CFC"/>
    <w:rsid w:val="0A2F210F"/>
    <w:rsid w:val="0A362D6E"/>
    <w:rsid w:val="0A430D0D"/>
    <w:rsid w:val="0A873ACE"/>
    <w:rsid w:val="0A93759F"/>
    <w:rsid w:val="0ACF3A80"/>
    <w:rsid w:val="0AEA1189"/>
    <w:rsid w:val="0AF02C43"/>
    <w:rsid w:val="0B11761E"/>
    <w:rsid w:val="0B204BAA"/>
    <w:rsid w:val="0B696551"/>
    <w:rsid w:val="0B7764F7"/>
    <w:rsid w:val="0B8D0851"/>
    <w:rsid w:val="0B8E5FB8"/>
    <w:rsid w:val="0BA674A8"/>
    <w:rsid w:val="0BAE0408"/>
    <w:rsid w:val="0BC41AE5"/>
    <w:rsid w:val="0BD80EA7"/>
    <w:rsid w:val="0BFF5331"/>
    <w:rsid w:val="0C1A784C"/>
    <w:rsid w:val="0C461974"/>
    <w:rsid w:val="0C6D3E1F"/>
    <w:rsid w:val="0C774C9E"/>
    <w:rsid w:val="0C9E222B"/>
    <w:rsid w:val="0CB169C3"/>
    <w:rsid w:val="0CDB522D"/>
    <w:rsid w:val="0D204354"/>
    <w:rsid w:val="0D2766C4"/>
    <w:rsid w:val="0D3606B5"/>
    <w:rsid w:val="0D6E7E4F"/>
    <w:rsid w:val="0D720B35"/>
    <w:rsid w:val="0D837D9E"/>
    <w:rsid w:val="0D8B27AF"/>
    <w:rsid w:val="0D8D7007"/>
    <w:rsid w:val="0D8F0AE7"/>
    <w:rsid w:val="0DAE061D"/>
    <w:rsid w:val="0DB735A4"/>
    <w:rsid w:val="0DB8731C"/>
    <w:rsid w:val="0DCF4D92"/>
    <w:rsid w:val="0DFC545B"/>
    <w:rsid w:val="0E124C7E"/>
    <w:rsid w:val="0E3C619F"/>
    <w:rsid w:val="0E52151F"/>
    <w:rsid w:val="0E59465B"/>
    <w:rsid w:val="0E697A8C"/>
    <w:rsid w:val="0E8E5325"/>
    <w:rsid w:val="0E8F2773"/>
    <w:rsid w:val="0EDC478F"/>
    <w:rsid w:val="0EE02FCE"/>
    <w:rsid w:val="0EE20834"/>
    <w:rsid w:val="0EE355B1"/>
    <w:rsid w:val="0EEF3211"/>
    <w:rsid w:val="0F1B4006"/>
    <w:rsid w:val="0F3550C8"/>
    <w:rsid w:val="0F4C3579"/>
    <w:rsid w:val="0F4F0957"/>
    <w:rsid w:val="0F7756E1"/>
    <w:rsid w:val="0F786D63"/>
    <w:rsid w:val="0F7E11E5"/>
    <w:rsid w:val="0F7F00F1"/>
    <w:rsid w:val="0F8971C2"/>
    <w:rsid w:val="0FB0474F"/>
    <w:rsid w:val="0FB54C0F"/>
    <w:rsid w:val="0FC65D20"/>
    <w:rsid w:val="0FE5338A"/>
    <w:rsid w:val="0FFD18BD"/>
    <w:rsid w:val="100920B1"/>
    <w:rsid w:val="102173FB"/>
    <w:rsid w:val="10440ACF"/>
    <w:rsid w:val="104B4477"/>
    <w:rsid w:val="105B6408"/>
    <w:rsid w:val="10610463"/>
    <w:rsid w:val="10685029"/>
    <w:rsid w:val="106B768D"/>
    <w:rsid w:val="106D43EE"/>
    <w:rsid w:val="10817E99"/>
    <w:rsid w:val="1087349F"/>
    <w:rsid w:val="10CA1840"/>
    <w:rsid w:val="10D821AF"/>
    <w:rsid w:val="11166833"/>
    <w:rsid w:val="113A2488"/>
    <w:rsid w:val="114C4CF3"/>
    <w:rsid w:val="117B0D8C"/>
    <w:rsid w:val="11A976A8"/>
    <w:rsid w:val="11AE2F10"/>
    <w:rsid w:val="11C664AC"/>
    <w:rsid w:val="11D434DA"/>
    <w:rsid w:val="11E42DD6"/>
    <w:rsid w:val="11E701D0"/>
    <w:rsid w:val="12096398"/>
    <w:rsid w:val="12456514"/>
    <w:rsid w:val="12521AED"/>
    <w:rsid w:val="125C0BBE"/>
    <w:rsid w:val="125F245C"/>
    <w:rsid w:val="1285086F"/>
    <w:rsid w:val="12972B11"/>
    <w:rsid w:val="12F77E1B"/>
    <w:rsid w:val="12F84B73"/>
    <w:rsid w:val="1306440E"/>
    <w:rsid w:val="130A138F"/>
    <w:rsid w:val="13723DB8"/>
    <w:rsid w:val="137361BF"/>
    <w:rsid w:val="137D2B9A"/>
    <w:rsid w:val="139127F7"/>
    <w:rsid w:val="13BC69D1"/>
    <w:rsid w:val="13DB2188"/>
    <w:rsid w:val="13E9022F"/>
    <w:rsid w:val="13F76DEB"/>
    <w:rsid w:val="144731A8"/>
    <w:rsid w:val="14530591"/>
    <w:rsid w:val="14847F58"/>
    <w:rsid w:val="1497412F"/>
    <w:rsid w:val="14DF1632"/>
    <w:rsid w:val="14F371D1"/>
    <w:rsid w:val="14F52C04"/>
    <w:rsid w:val="150C0679"/>
    <w:rsid w:val="15253798"/>
    <w:rsid w:val="153953F4"/>
    <w:rsid w:val="155F0C84"/>
    <w:rsid w:val="15603729"/>
    <w:rsid w:val="157A2903"/>
    <w:rsid w:val="159226AA"/>
    <w:rsid w:val="15A05265"/>
    <w:rsid w:val="15CA4090"/>
    <w:rsid w:val="15E46F00"/>
    <w:rsid w:val="15EA52B2"/>
    <w:rsid w:val="15EC04AB"/>
    <w:rsid w:val="16007AB2"/>
    <w:rsid w:val="16157A01"/>
    <w:rsid w:val="163C3F93"/>
    <w:rsid w:val="163E2AD9"/>
    <w:rsid w:val="163F682C"/>
    <w:rsid w:val="1667420A"/>
    <w:rsid w:val="16BB694C"/>
    <w:rsid w:val="16EB0762"/>
    <w:rsid w:val="170A6E3A"/>
    <w:rsid w:val="171E4694"/>
    <w:rsid w:val="17222AA1"/>
    <w:rsid w:val="17517931"/>
    <w:rsid w:val="1759391E"/>
    <w:rsid w:val="175C3BFC"/>
    <w:rsid w:val="175C51BC"/>
    <w:rsid w:val="177B7D38"/>
    <w:rsid w:val="17C74D2B"/>
    <w:rsid w:val="17CF1E32"/>
    <w:rsid w:val="17D33686"/>
    <w:rsid w:val="17E56F60"/>
    <w:rsid w:val="17E87D0C"/>
    <w:rsid w:val="17FE0021"/>
    <w:rsid w:val="18185587"/>
    <w:rsid w:val="181F06C4"/>
    <w:rsid w:val="184C5231"/>
    <w:rsid w:val="18522621"/>
    <w:rsid w:val="185B4374"/>
    <w:rsid w:val="1869193F"/>
    <w:rsid w:val="187C12F9"/>
    <w:rsid w:val="18CB371C"/>
    <w:rsid w:val="18FF6912"/>
    <w:rsid w:val="190F7D2B"/>
    <w:rsid w:val="192A5572"/>
    <w:rsid w:val="19411EA9"/>
    <w:rsid w:val="19437C60"/>
    <w:rsid w:val="19647CC3"/>
    <w:rsid w:val="196C2483"/>
    <w:rsid w:val="19836A30"/>
    <w:rsid w:val="19960E59"/>
    <w:rsid w:val="19AA4294"/>
    <w:rsid w:val="19AF7825"/>
    <w:rsid w:val="1A0758B3"/>
    <w:rsid w:val="1A35737B"/>
    <w:rsid w:val="1A747AEA"/>
    <w:rsid w:val="1A9F285F"/>
    <w:rsid w:val="1AE87493"/>
    <w:rsid w:val="1B065B6B"/>
    <w:rsid w:val="1B19589E"/>
    <w:rsid w:val="1B195AED"/>
    <w:rsid w:val="1B2B0B2B"/>
    <w:rsid w:val="1B326960"/>
    <w:rsid w:val="1B48577A"/>
    <w:rsid w:val="1B8F790E"/>
    <w:rsid w:val="1B910DB4"/>
    <w:rsid w:val="1B9E7E6B"/>
    <w:rsid w:val="1BA01B1B"/>
    <w:rsid w:val="1BAD248A"/>
    <w:rsid w:val="1BC53330"/>
    <w:rsid w:val="1BEA2D97"/>
    <w:rsid w:val="1BF426A8"/>
    <w:rsid w:val="1C672639"/>
    <w:rsid w:val="1C72396A"/>
    <w:rsid w:val="1CC1038E"/>
    <w:rsid w:val="1CC22665"/>
    <w:rsid w:val="1CDD28FB"/>
    <w:rsid w:val="1D2B1A65"/>
    <w:rsid w:val="1D313C7F"/>
    <w:rsid w:val="1D3F2BB0"/>
    <w:rsid w:val="1D436C02"/>
    <w:rsid w:val="1D646B79"/>
    <w:rsid w:val="1D6923E1"/>
    <w:rsid w:val="1D796AC8"/>
    <w:rsid w:val="1DA04055"/>
    <w:rsid w:val="1DC51D0D"/>
    <w:rsid w:val="1DE101C9"/>
    <w:rsid w:val="1E57048B"/>
    <w:rsid w:val="1E6432D4"/>
    <w:rsid w:val="1EB06519"/>
    <w:rsid w:val="1EC4076B"/>
    <w:rsid w:val="1EDE6ADB"/>
    <w:rsid w:val="1EF503D0"/>
    <w:rsid w:val="1F057287"/>
    <w:rsid w:val="1F8B366A"/>
    <w:rsid w:val="1F925C1F"/>
    <w:rsid w:val="1F9C3F83"/>
    <w:rsid w:val="1FA0658E"/>
    <w:rsid w:val="1FCE593B"/>
    <w:rsid w:val="1FE5694B"/>
    <w:rsid w:val="1FFB158D"/>
    <w:rsid w:val="202076CF"/>
    <w:rsid w:val="202239ED"/>
    <w:rsid w:val="2031368A"/>
    <w:rsid w:val="20331D8A"/>
    <w:rsid w:val="20542ED4"/>
    <w:rsid w:val="20564C93"/>
    <w:rsid w:val="205C7FDB"/>
    <w:rsid w:val="20855784"/>
    <w:rsid w:val="208E7F12"/>
    <w:rsid w:val="209D2ACD"/>
    <w:rsid w:val="209E5928"/>
    <w:rsid w:val="20A0611A"/>
    <w:rsid w:val="20A630D0"/>
    <w:rsid w:val="20BF7F22"/>
    <w:rsid w:val="20CC6F0F"/>
    <w:rsid w:val="20D52267"/>
    <w:rsid w:val="21120767"/>
    <w:rsid w:val="21242A53"/>
    <w:rsid w:val="212469AB"/>
    <w:rsid w:val="212E3725"/>
    <w:rsid w:val="213F3B84"/>
    <w:rsid w:val="214178FD"/>
    <w:rsid w:val="21562C7C"/>
    <w:rsid w:val="216B500D"/>
    <w:rsid w:val="216E641F"/>
    <w:rsid w:val="21C422DC"/>
    <w:rsid w:val="21D36836"/>
    <w:rsid w:val="21E56124"/>
    <w:rsid w:val="21F26E49"/>
    <w:rsid w:val="222A213F"/>
    <w:rsid w:val="223A40EF"/>
    <w:rsid w:val="22456F79"/>
    <w:rsid w:val="22482F0D"/>
    <w:rsid w:val="224A458F"/>
    <w:rsid w:val="22635651"/>
    <w:rsid w:val="2265761B"/>
    <w:rsid w:val="227D579B"/>
    <w:rsid w:val="22B1460E"/>
    <w:rsid w:val="22BF31CF"/>
    <w:rsid w:val="22F615C6"/>
    <w:rsid w:val="23341448"/>
    <w:rsid w:val="23360FB7"/>
    <w:rsid w:val="235B16F9"/>
    <w:rsid w:val="236553F8"/>
    <w:rsid w:val="238565F7"/>
    <w:rsid w:val="23D20CE0"/>
    <w:rsid w:val="23DF51AB"/>
    <w:rsid w:val="23EB7FF4"/>
    <w:rsid w:val="23FB786F"/>
    <w:rsid w:val="23FC4D4D"/>
    <w:rsid w:val="23FE1AD5"/>
    <w:rsid w:val="241661CD"/>
    <w:rsid w:val="242F6132"/>
    <w:rsid w:val="24681644"/>
    <w:rsid w:val="246B17E0"/>
    <w:rsid w:val="24723569"/>
    <w:rsid w:val="24777169"/>
    <w:rsid w:val="249917FE"/>
    <w:rsid w:val="24AC2C0B"/>
    <w:rsid w:val="24B853ED"/>
    <w:rsid w:val="24E07603"/>
    <w:rsid w:val="24E26893"/>
    <w:rsid w:val="24F17F58"/>
    <w:rsid w:val="2512195A"/>
    <w:rsid w:val="252B269C"/>
    <w:rsid w:val="25521201"/>
    <w:rsid w:val="255E41D9"/>
    <w:rsid w:val="2573204F"/>
    <w:rsid w:val="257638ED"/>
    <w:rsid w:val="257F6C45"/>
    <w:rsid w:val="25A008BB"/>
    <w:rsid w:val="25A55F80"/>
    <w:rsid w:val="25B05051"/>
    <w:rsid w:val="25CC175F"/>
    <w:rsid w:val="25CE54D7"/>
    <w:rsid w:val="25D21A81"/>
    <w:rsid w:val="26211AAB"/>
    <w:rsid w:val="2623053C"/>
    <w:rsid w:val="26347A30"/>
    <w:rsid w:val="266C57A0"/>
    <w:rsid w:val="26780536"/>
    <w:rsid w:val="267A6D94"/>
    <w:rsid w:val="2688487A"/>
    <w:rsid w:val="268A0EDE"/>
    <w:rsid w:val="26920BFA"/>
    <w:rsid w:val="26C37BF4"/>
    <w:rsid w:val="26E464DB"/>
    <w:rsid w:val="26EF3957"/>
    <w:rsid w:val="26FA683B"/>
    <w:rsid w:val="270D0281"/>
    <w:rsid w:val="27383550"/>
    <w:rsid w:val="27927E97"/>
    <w:rsid w:val="27A71DC0"/>
    <w:rsid w:val="27B806B9"/>
    <w:rsid w:val="27BA3F65"/>
    <w:rsid w:val="280254F9"/>
    <w:rsid w:val="28043B56"/>
    <w:rsid w:val="28137B19"/>
    <w:rsid w:val="28244771"/>
    <w:rsid w:val="283A09CA"/>
    <w:rsid w:val="283C2BCC"/>
    <w:rsid w:val="28410D5D"/>
    <w:rsid w:val="288C3979"/>
    <w:rsid w:val="28C01A4F"/>
    <w:rsid w:val="28D449CC"/>
    <w:rsid w:val="28D92B11"/>
    <w:rsid w:val="291E6775"/>
    <w:rsid w:val="29226266"/>
    <w:rsid w:val="293545A3"/>
    <w:rsid w:val="29392739"/>
    <w:rsid w:val="2959155B"/>
    <w:rsid w:val="295D729E"/>
    <w:rsid w:val="297A7E50"/>
    <w:rsid w:val="297B5976"/>
    <w:rsid w:val="29820AB2"/>
    <w:rsid w:val="299F78B6"/>
    <w:rsid w:val="29CB06AB"/>
    <w:rsid w:val="29DA269C"/>
    <w:rsid w:val="29DD03DE"/>
    <w:rsid w:val="2A1B4A63"/>
    <w:rsid w:val="2A704DAF"/>
    <w:rsid w:val="2A8820F8"/>
    <w:rsid w:val="2AA00035"/>
    <w:rsid w:val="2AA075F4"/>
    <w:rsid w:val="2AA94324"/>
    <w:rsid w:val="2AAA6513"/>
    <w:rsid w:val="2ADC0696"/>
    <w:rsid w:val="2AF75AE0"/>
    <w:rsid w:val="2B054FEB"/>
    <w:rsid w:val="2B0B2D29"/>
    <w:rsid w:val="2B361B54"/>
    <w:rsid w:val="2B3D5DB9"/>
    <w:rsid w:val="2B986D7B"/>
    <w:rsid w:val="2BB02EC3"/>
    <w:rsid w:val="2BD55811"/>
    <w:rsid w:val="2BDD0222"/>
    <w:rsid w:val="2BFD08C4"/>
    <w:rsid w:val="2C195961"/>
    <w:rsid w:val="2C33078A"/>
    <w:rsid w:val="2C5936C8"/>
    <w:rsid w:val="2CAC4444"/>
    <w:rsid w:val="2CB81E17"/>
    <w:rsid w:val="2CCB09C2"/>
    <w:rsid w:val="2CE455E0"/>
    <w:rsid w:val="2CF77A09"/>
    <w:rsid w:val="2CFC2F76"/>
    <w:rsid w:val="2CFC4834"/>
    <w:rsid w:val="2D0F4D53"/>
    <w:rsid w:val="2D2307FE"/>
    <w:rsid w:val="2D2C76B3"/>
    <w:rsid w:val="2D59004C"/>
    <w:rsid w:val="2D672EFF"/>
    <w:rsid w:val="2D970C4A"/>
    <w:rsid w:val="2DC312AE"/>
    <w:rsid w:val="2DD613CD"/>
    <w:rsid w:val="2DF31F7F"/>
    <w:rsid w:val="2E016E80"/>
    <w:rsid w:val="2E1168A9"/>
    <w:rsid w:val="2E1E446E"/>
    <w:rsid w:val="2E7E4B85"/>
    <w:rsid w:val="2E8A576B"/>
    <w:rsid w:val="2E8C5556"/>
    <w:rsid w:val="2F2B5748"/>
    <w:rsid w:val="2F393523"/>
    <w:rsid w:val="2F522CD5"/>
    <w:rsid w:val="2F666780"/>
    <w:rsid w:val="2F7C41F6"/>
    <w:rsid w:val="2F8207F8"/>
    <w:rsid w:val="2F875074"/>
    <w:rsid w:val="2FBE7790"/>
    <w:rsid w:val="2FC75471"/>
    <w:rsid w:val="2FC82F97"/>
    <w:rsid w:val="2FF56CFE"/>
    <w:rsid w:val="30073655"/>
    <w:rsid w:val="301B756B"/>
    <w:rsid w:val="301E705B"/>
    <w:rsid w:val="30281C88"/>
    <w:rsid w:val="30512BB9"/>
    <w:rsid w:val="307355F9"/>
    <w:rsid w:val="30751371"/>
    <w:rsid w:val="30915FB8"/>
    <w:rsid w:val="309F63EE"/>
    <w:rsid w:val="30A26452"/>
    <w:rsid w:val="30A77E40"/>
    <w:rsid w:val="30AC31C5"/>
    <w:rsid w:val="30E57AFE"/>
    <w:rsid w:val="30F8488A"/>
    <w:rsid w:val="312E32CE"/>
    <w:rsid w:val="31397B86"/>
    <w:rsid w:val="31644F41"/>
    <w:rsid w:val="31884247"/>
    <w:rsid w:val="31927D00"/>
    <w:rsid w:val="31945827"/>
    <w:rsid w:val="319A3A88"/>
    <w:rsid w:val="31A13AFD"/>
    <w:rsid w:val="31AD6A0A"/>
    <w:rsid w:val="31D4063F"/>
    <w:rsid w:val="31FD161E"/>
    <w:rsid w:val="322272D6"/>
    <w:rsid w:val="32270449"/>
    <w:rsid w:val="32303406"/>
    <w:rsid w:val="32430FFB"/>
    <w:rsid w:val="326C2300"/>
    <w:rsid w:val="32CF4D85"/>
    <w:rsid w:val="32EF09DB"/>
    <w:rsid w:val="32FC18D5"/>
    <w:rsid w:val="3309737C"/>
    <w:rsid w:val="3313201A"/>
    <w:rsid w:val="333077D1"/>
    <w:rsid w:val="33474162"/>
    <w:rsid w:val="33590AD6"/>
    <w:rsid w:val="336A2CE3"/>
    <w:rsid w:val="336B305B"/>
    <w:rsid w:val="339578B8"/>
    <w:rsid w:val="33B73314"/>
    <w:rsid w:val="33C366CE"/>
    <w:rsid w:val="33DE0FDB"/>
    <w:rsid w:val="33DF1E26"/>
    <w:rsid w:val="342B17CD"/>
    <w:rsid w:val="34513BC3"/>
    <w:rsid w:val="34701A94"/>
    <w:rsid w:val="34986EFF"/>
    <w:rsid w:val="34A94698"/>
    <w:rsid w:val="35004DDD"/>
    <w:rsid w:val="35132F06"/>
    <w:rsid w:val="351843A4"/>
    <w:rsid w:val="3522139B"/>
    <w:rsid w:val="35260E8C"/>
    <w:rsid w:val="35411821"/>
    <w:rsid w:val="35417A73"/>
    <w:rsid w:val="35425F7E"/>
    <w:rsid w:val="354C4FE6"/>
    <w:rsid w:val="356C00F9"/>
    <w:rsid w:val="35825B11"/>
    <w:rsid w:val="359C2EFC"/>
    <w:rsid w:val="35AE0832"/>
    <w:rsid w:val="35BE2E72"/>
    <w:rsid w:val="35DC154A"/>
    <w:rsid w:val="36096A17"/>
    <w:rsid w:val="360F36CE"/>
    <w:rsid w:val="361F010B"/>
    <w:rsid w:val="362B40C9"/>
    <w:rsid w:val="36484E32"/>
    <w:rsid w:val="36661E1E"/>
    <w:rsid w:val="368C140E"/>
    <w:rsid w:val="369E2844"/>
    <w:rsid w:val="36AC3590"/>
    <w:rsid w:val="36AD0447"/>
    <w:rsid w:val="36B9703B"/>
    <w:rsid w:val="36CF10AF"/>
    <w:rsid w:val="36DD557A"/>
    <w:rsid w:val="370C40B1"/>
    <w:rsid w:val="371C3F72"/>
    <w:rsid w:val="37265CCD"/>
    <w:rsid w:val="37537B11"/>
    <w:rsid w:val="376B0DD8"/>
    <w:rsid w:val="376B34AE"/>
    <w:rsid w:val="37783580"/>
    <w:rsid w:val="37B30C4D"/>
    <w:rsid w:val="37ED7A3F"/>
    <w:rsid w:val="382316B2"/>
    <w:rsid w:val="382E309D"/>
    <w:rsid w:val="38333F25"/>
    <w:rsid w:val="384F6DEF"/>
    <w:rsid w:val="385B51EE"/>
    <w:rsid w:val="386A10A4"/>
    <w:rsid w:val="38797524"/>
    <w:rsid w:val="388C01E2"/>
    <w:rsid w:val="388D1222"/>
    <w:rsid w:val="38A94AC6"/>
    <w:rsid w:val="38B30C88"/>
    <w:rsid w:val="38BE13DB"/>
    <w:rsid w:val="38CC58A6"/>
    <w:rsid w:val="38EE1CC0"/>
    <w:rsid w:val="38FF3ECD"/>
    <w:rsid w:val="393D0552"/>
    <w:rsid w:val="3958538C"/>
    <w:rsid w:val="39641F82"/>
    <w:rsid w:val="3966323C"/>
    <w:rsid w:val="3983100C"/>
    <w:rsid w:val="399B34CA"/>
    <w:rsid w:val="399C68DF"/>
    <w:rsid w:val="39A2421E"/>
    <w:rsid w:val="39AD1B7B"/>
    <w:rsid w:val="39BC3B6C"/>
    <w:rsid w:val="39C26CA9"/>
    <w:rsid w:val="39CE564E"/>
    <w:rsid w:val="39D0586A"/>
    <w:rsid w:val="3A1E4827"/>
    <w:rsid w:val="3A767F10"/>
    <w:rsid w:val="3A947B69"/>
    <w:rsid w:val="3AB57F4E"/>
    <w:rsid w:val="3AEF3ACE"/>
    <w:rsid w:val="3B151F02"/>
    <w:rsid w:val="3B671315"/>
    <w:rsid w:val="3B672905"/>
    <w:rsid w:val="3B7B1A84"/>
    <w:rsid w:val="3B8E778B"/>
    <w:rsid w:val="3BA64AD4"/>
    <w:rsid w:val="3BB56AC5"/>
    <w:rsid w:val="3BCC3E0F"/>
    <w:rsid w:val="3BE223D7"/>
    <w:rsid w:val="3BF5780A"/>
    <w:rsid w:val="3BFD0D2C"/>
    <w:rsid w:val="3C1254FE"/>
    <w:rsid w:val="3C461E13"/>
    <w:rsid w:val="3C5E715D"/>
    <w:rsid w:val="3C6D73A0"/>
    <w:rsid w:val="3C8B7826"/>
    <w:rsid w:val="3C8D7A42"/>
    <w:rsid w:val="3C925059"/>
    <w:rsid w:val="3C9E1C4F"/>
    <w:rsid w:val="3CBD0327"/>
    <w:rsid w:val="3D346B2B"/>
    <w:rsid w:val="3D567E34"/>
    <w:rsid w:val="3D7B3D3F"/>
    <w:rsid w:val="3D9D6A9C"/>
    <w:rsid w:val="3DB42DAD"/>
    <w:rsid w:val="3DD1612E"/>
    <w:rsid w:val="3DDA0A65"/>
    <w:rsid w:val="3DFB09DB"/>
    <w:rsid w:val="3DFE0BF8"/>
    <w:rsid w:val="3E0212F0"/>
    <w:rsid w:val="3E264DE8"/>
    <w:rsid w:val="3E3A1504"/>
    <w:rsid w:val="3E530817"/>
    <w:rsid w:val="3E6D76C8"/>
    <w:rsid w:val="3E9B4698"/>
    <w:rsid w:val="3E9B73AF"/>
    <w:rsid w:val="3EA85C6E"/>
    <w:rsid w:val="3F033FEC"/>
    <w:rsid w:val="3F1B1335"/>
    <w:rsid w:val="3F1F465F"/>
    <w:rsid w:val="3F285C7B"/>
    <w:rsid w:val="3F39190E"/>
    <w:rsid w:val="3F400D9C"/>
    <w:rsid w:val="3F87756C"/>
    <w:rsid w:val="3F88629F"/>
    <w:rsid w:val="3FA73DCB"/>
    <w:rsid w:val="3FA96941"/>
    <w:rsid w:val="3FAE21A5"/>
    <w:rsid w:val="3FD85478"/>
    <w:rsid w:val="3FE21E53"/>
    <w:rsid w:val="3FE93D39"/>
    <w:rsid w:val="3FEE6A4A"/>
    <w:rsid w:val="40316936"/>
    <w:rsid w:val="40493C80"/>
    <w:rsid w:val="404E6ADA"/>
    <w:rsid w:val="40972C3D"/>
    <w:rsid w:val="40A37834"/>
    <w:rsid w:val="40AA5DB5"/>
    <w:rsid w:val="40B347F5"/>
    <w:rsid w:val="40B7360A"/>
    <w:rsid w:val="40C94DC1"/>
    <w:rsid w:val="40CD48B1"/>
    <w:rsid w:val="40F276D3"/>
    <w:rsid w:val="413D193E"/>
    <w:rsid w:val="41441803"/>
    <w:rsid w:val="415E375B"/>
    <w:rsid w:val="418D5DEE"/>
    <w:rsid w:val="41C53F1E"/>
    <w:rsid w:val="41DF489C"/>
    <w:rsid w:val="41FD36BD"/>
    <w:rsid w:val="42036DC7"/>
    <w:rsid w:val="42075B30"/>
    <w:rsid w:val="42167C36"/>
    <w:rsid w:val="423746D8"/>
    <w:rsid w:val="423A7576"/>
    <w:rsid w:val="42674891"/>
    <w:rsid w:val="427A6373"/>
    <w:rsid w:val="42816275"/>
    <w:rsid w:val="429513FF"/>
    <w:rsid w:val="429609CB"/>
    <w:rsid w:val="429F402B"/>
    <w:rsid w:val="42B51E33"/>
    <w:rsid w:val="42B64C41"/>
    <w:rsid w:val="42CF3E4A"/>
    <w:rsid w:val="42D33CD5"/>
    <w:rsid w:val="430B346F"/>
    <w:rsid w:val="434F15AD"/>
    <w:rsid w:val="437E00E5"/>
    <w:rsid w:val="43BD6E5F"/>
    <w:rsid w:val="43C27FD1"/>
    <w:rsid w:val="43CE2E1A"/>
    <w:rsid w:val="43D80345"/>
    <w:rsid w:val="44250560"/>
    <w:rsid w:val="443133A9"/>
    <w:rsid w:val="444E7AB7"/>
    <w:rsid w:val="445826E4"/>
    <w:rsid w:val="445A2900"/>
    <w:rsid w:val="446B4F27"/>
    <w:rsid w:val="447268EA"/>
    <w:rsid w:val="4484172B"/>
    <w:rsid w:val="44BE2E8F"/>
    <w:rsid w:val="44E421C9"/>
    <w:rsid w:val="44E64193"/>
    <w:rsid w:val="45336CAD"/>
    <w:rsid w:val="45441C71"/>
    <w:rsid w:val="454A2974"/>
    <w:rsid w:val="454D5FC1"/>
    <w:rsid w:val="45845142"/>
    <w:rsid w:val="458D0AB3"/>
    <w:rsid w:val="45B85B30"/>
    <w:rsid w:val="46081EE8"/>
    <w:rsid w:val="46164604"/>
    <w:rsid w:val="467D53CC"/>
    <w:rsid w:val="46841EB6"/>
    <w:rsid w:val="468477C0"/>
    <w:rsid w:val="4690117F"/>
    <w:rsid w:val="46E12E64"/>
    <w:rsid w:val="46EC503A"/>
    <w:rsid w:val="46F1200F"/>
    <w:rsid w:val="472775C9"/>
    <w:rsid w:val="47347A68"/>
    <w:rsid w:val="474C30D9"/>
    <w:rsid w:val="47631957"/>
    <w:rsid w:val="476E50DC"/>
    <w:rsid w:val="47E32C0C"/>
    <w:rsid w:val="480F3A01"/>
    <w:rsid w:val="482A4397"/>
    <w:rsid w:val="484216E1"/>
    <w:rsid w:val="48515DC8"/>
    <w:rsid w:val="486A0C38"/>
    <w:rsid w:val="487F0B87"/>
    <w:rsid w:val="48842306"/>
    <w:rsid w:val="48983104"/>
    <w:rsid w:val="48AC2FFE"/>
    <w:rsid w:val="48AE6D76"/>
    <w:rsid w:val="48B00D40"/>
    <w:rsid w:val="48B545A9"/>
    <w:rsid w:val="48C77A85"/>
    <w:rsid w:val="48F51259"/>
    <w:rsid w:val="490A11F4"/>
    <w:rsid w:val="49350C9F"/>
    <w:rsid w:val="49575274"/>
    <w:rsid w:val="497A4E14"/>
    <w:rsid w:val="497C50C6"/>
    <w:rsid w:val="499600A6"/>
    <w:rsid w:val="49C600F0"/>
    <w:rsid w:val="49E862B8"/>
    <w:rsid w:val="49F41101"/>
    <w:rsid w:val="4A133393"/>
    <w:rsid w:val="4A1E7312"/>
    <w:rsid w:val="4A315EB1"/>
    <w:rsid w:val="4A407EA2"/>
    <w:rsid w:val="4A4E3938"/>
    <w:rsid w:val="4A865369"/>
    <w:rsid w:val="4A892945"/>
    <w:rsid w:val="4A897A9B"/>
    <w:rsid w:val="4A9C3340"/>
    <w:rsid w:val="4A9D2228"/>
    <w:rsid w:val="4AAB5681"/>
    <w:rsid w:val="4AAC432F"/>
    <w:rsid w:val="4AC705C3"/>
    <w:rsid w:val="4AD54A8E"/>
    <w:rsid w:val="4AEB1432"/>
    <w:rsid w:val="4AEC1DD8"/>
    <w:rsid w:val="4AFB026D"/>
    <w:rsid w:val="4B207620"/>
    <w:rsid w:val="4B4E6E91"/>
    <w:rsid w:val="4B9E1324"/>
    <w:rsid w:val="4BAE567A"/>
    <w:rsid w:val="4BB723E6"/>
    <w:rsid w:val="4C124F78"/>
    <w:rsid w:val="4C5E0AB3"/>
    <w:rsid w:val="4C77411A"/>
    <w:rsid w:val="4C8B1EE4"/>
    <w:rsid w:val="4CA3296A"/>
    <w:rsid w:val="4CA905FA"/>
    <w:rsid w:val="4CAE1A3B"/>
    <w:rsid w:val="4CAE48F7"/>
    <w:rsid w:val="4CAF130F"/>
    <w:rsid w:val="4CBB7CB4"/>
    <w:rsid w:val="4CD07C03"/>
    <w:rsid w:val="4D590BF1"/>
    <w:rsid w:val="4D662315"/>
    <w:rsid w:val="4D786452"/>
    <w:rsid w:val="4D9F23EE"/>
    <w:rsid w:val="4DAE15C6"/>
    <w:rsid w:val="4DB8683C"/>
    <w:rsid w:val="4DD9505C"/>
    <w:rsid w:val="4DE60D60"/>
    <w:rsid w:val="4DF27705"/>
    <w:rsid w:val="4E0F02B7"/>
    <w:rsid w:val="4E117539"/>
    <w:rsid w:val="4E2A3343"/>
    <w:rsid w:val="4E395334"/>
    <w:rsid w:val="4E491DC1"/>
    <w:rsid w:val="4E5E123E"/>
    <w:rsid w:val="4E690324"/>
    <w:rsid w:val="4E697333"/>
    <w:rsid w:val="4E74636C"/>
    <w:rsid w:val="4E775E5C"/>
    <w:rsid w:val="4EB91C18"/>
    <w:rsid w:val="4EBD5F65"/>
    <w:rsid w:val="4EE51018"/>
    <w:rsid w:val="4EF15C0F"/>
    <w:rsid w:val="4EF83441"/>
    <w:rsid w:val="4EFC389E"/>
    <w:rsid w:val="4F2C4E99"/>
    <w:rsid w:val="4F585C8E"/>
    <w:rsid w:val="4F7E0C28"/>
    <w:rsid w:val="4F846A83"/>
    <w:rsid w:val="4F9F38BD"/>
    <w:rsid w:val="50036CCC"/>
    <w:rsid w:val="500656EA"/>
    <w:rsid w:val="500A342C"/>
    <w:rsid w:val="500E7E3F"/>
    <w:rsid w:val="501800C1"/>
    <w:rsid w:val="50406E4E"/>
    <w:rsid w:val="50506965"/>
    <w:rsid w:val="505A5A36"/>
    <w:rsid w:val="506614EF"/>
    <w:rsid w:val="509E6E33"/>
    <w:rsid w:val="50AF79B5"/>
    <w:rsid w:val="50C7131D"/>
    <w:rsid w:val="50D37CC2"/>
    <w:rsid w:val="50EB2841"/>
    <w:rsid w:val="50F71AE6"/>
    <w:rsid w:val="50F934A0"/>
    <w:rsid w:val="512E185C"/>
    <w:rsid w:val="512F0C70"/>
    <w:rsid w:val="51335756"/>
    <w:rsid w:val="513B13C3"/>
    <w:rsid w:val="518A5EA7"/>
    <w:rsid w:val="51B760F6"/>
    <w:rsid w:val="51C57F9D"/>
    <w:rsid w:val="51D23892"/>
    <w:rsid w:val="51EB2DE9"/>
    <w:rsid w:val="51F15F26"/>
    <w:rsid w:val="52140592"/>
    <w:rsid w:val="522956BF"/>
    <w:rsid w:val="525A2F9A"/>
    <w:rsid w:val="527903F5"/>
    <w:rsid w:val="528172AA"/>
    <w:rsid w:val="52946FDD"/>
    <w:rsid w:val="52A42F98"/>
    <w:rsid w:val="52BB0A0D"/>
    <w:rsid w:val="52C037DE"/>
    <w:rsid w:val="52CC0A7E"/>
    <w:rsid w:val="52E37F64"/>
    <w:rsid w:val="52ED0DE3"/>
    <w:rsid w:val="52F65E96"/>
    <w:rsid w:val="53034162"/>
    <w:rsid w:val="53065A01"/>
    <w:rsid w:val="530F0D59"/>
    <w:rsid w:val="534F27A6"/>
    <w:rsid w:val="53986FA1"/>
    <w:rsid w:val="53A019B1"/>
    <w:rsid w:val="53B10062"/>
    <w:rsid w:val="53C51418"/>
    <w:rsid w:val="53D55974"/>
    <w:rsid w:val="540A502D"/>
    <w:rsid w:val="54244F9C"/>
    <w:rsid w:val="54372316"/>
    <w:rsid w:val="543A1E06"/>
    <w:rsid w:val="54443926"/>
    <w:rsid w:val="54680ECA"/>
    <w:rsid w:val="546926EB"/>
    <w:rsid w:val="548B7290"/>
    <w:rsid w:val="548F46E6"/>
    <w:rsid w:val="54A13C33"/>
    <w:rsid w:val="54AD4386"/>
    <w:rsid w:val="54B27BEE"/>
    <w:rsid w:val="54CB61AD"/>
    <w:rsid w:val="54D04518"/>
    <w:rsid w:val="54E63D3C"/>
    <w:rsid w:val="550E1BAF"/>
    <w:rsid w:val="55241026"/>
    <w:rsid w:val="553F5893"/>
    <w:rsid w:val="556A0FFA"/>
    <w:rsid w:val="55980885"/>
    <w:rsid w:val="55BE37B6"/>
    <w:rsid w:val="55C013D0"/>
    <w:rsid w:val="56026953"/>
    <w:rsid w:val="564B02FA"/>
    <w:rsid w:val="565D5647"/>
    <w:rsid w:val="56692FD1"/>
    <w:rsid w:val="567A0BDF"/>
    <w:rsid w:val="56836784"/>
    <w:rsid w:val="568A35F0"/>
    <w:rsid w:val="568F4448"/>
    <w:rsid w:val="568F468B"/>
    <w:rsid w:val="56D976B4"/>
    <w:rsid w:val="56E81AFA"/>
    <w:rsid w:val="56F02C50"/>
    <w:rsid w:val="56F269C8"/>
    <w:rsid w:val="5705120B"/>
    <w:rsid w:val="57172274"/>
    <w:rsid w:val="57234DD3"/>
    <w:rsid w:val="57503CE2"/>
    <w:rsid w:val="5757109B"/>
    <w:rsid w:val="5757267E"/>
    <w:rsid w:val="576511D6"/>
    <w:rsid w:val="577B79E4"/>
    <w:rsid w:val="578735B4"/>
    <w:rsid w:val="57A44166"/>
    <w:rsid w:val="58016FA1"/>
    <w:rsid w:val="58030761"/>
    <w:rsid w:val="581B1CCB"/>
    <w:rsid w:val="582B2191"/>
    <w:rsid w:val="589046EA"/>
    <w:rsid w:val="58A06182"/>
    <w:rsid w:val="58CB74D0"/>
    <w:rsid w:val="58EF598F"/>
    <w:rsid w:val="58FA6008"/>
    <w:rsid w:val="590A2302"/>
    <w:rsid w:val="59284923"/>
    <w:rsid w:val="593F3A1A"/>
    <w:rsid w:val="598633F7"/>
    <w:rsid w:val="59BC506B"/>
    <w:rsid w:val="59C9625C"/>
    <w:rsid w:val="59CD35CE"/>
    <w:rsid w:val="5A0F2BFE"/>
    <w:rsid w:val="5A160C1F"/>
    <w:rsid w:val="5A3D7F5A"/>
    <w:rsid w:val="5A406479"/>
    <w:rsid w:val="5A4933CD"/>
    <w:rsid w:val="5A4E0416"/>
    <w:rsid w:val="5A75410B"/>
    <w:rsid w:val="5A7B0A82"/>
    <w:rsid w:val="5A9143D0"/>
    <w:rsid w:val="5A9164F8"/>
    <w:rsid w:val="5AA63D51"/>
    <w:rsid w:val="5AB70A09"/>
    <w:rsid w:val="5AEB36A2"/>
    <w:rsid w:val="5B02505E"/>
    <w:rsid w:val="5B163AB7"/>
    <w:rsid w:val="5B4733CB"/>
    <w:rsid w:val="5B6C3DB3"/>
    <w:rsid w:val="5B90388B"/>
    <w:rsid w:val="5B991B08"/>
    <w:rsid w:val="5BA04C44"/>
    <w:rsid w:val="5BAA01E7"/>
    <w:rsid w:val="5BC14BBB"/>
    <w:rsid w:val="5BC621D1"/>
    <w:rsid w:val="5BCE7A03"/>
    <w:rsid w:val="5BD82630"/>
    <w:rsid w:val="5BF92D89"/>
    <w:rsid w:val="5C2018E1"/>
    <w:rsid w:val="5C4946BC"/>
    <w:rsid w:val="5C4E28F2"/>
    <w:rsid w:val="5C550687"/>
    <w:rsid w:val="5CBC3D00"/>
    <w:rsid w:val="5CED6664"/>
    <w:rsid w:val="5D0B433F"/>
    <w:rsid w:val="5D1642BC"/>
    <w:rsid w:val="5D1A7137"/>
    <w:rsid w:val="5D235B2D"/>
    <w:rsid w:val="5D323FC2"/>
    <w:rsid w:val="5D656EC9"/>
    <w:rsid w:val="5D6A453D"/>
    <w:rsid w:val="5D731EE5"/>
    <w:rsid w:val="5D850596"/>
    <w:rsid w:val="5D942587"/>
    <w:rsid w:val="5E1801D0"/>
    <w:rsid w:val="5E401113"/>
    <w:rsid w:val="5E451AD3"/>
    <w:rsid w:val="5E4D2736"/>
    <w:rsid w:val="5E8A3B61"/>
    <w:rsid w:val="5E8B1BDC"/>
    <w:rsid w:val="5E8E6FD6"/>
    <w:rsid w:val="5EA66A16"/>
    <w:rsid w:val="5EB826D2"/>
    <w:rsid w:val="5EC073AC"/>
    <w:rsid w:val="5EE4222B"/>
    <w:rsid w:val="5EF323F0"/>
    <w:rsid w:val="5EFF3BB3"/>
    <w:rsid w:val="5F05175A"/>
    <w:rsid w:val="5F335DCF"/>
    <w:rsid w:val="5F3C22A0"/>
    <w:rsid w:val="5F465B03"/>
    <w:rsid w:val="5F610B8F"/>
    <w:rsid w:val="5F6B37BB"/>
    <w:rsid w:val="5F903222"/>
    <w:rsid w:val="5F9C3975"/>
    <w:rsid w:val="5FA40A7B"/>
    <w:rsid w:val="5FA65DFF"/>
    <w:rsid w:val="5FAA4CEA"/>
    <w:rsid w:val="5FAC4D0A"/>
    <w:rsid w:val="5FC86518"/>
    <w:rsid w:val="5FDD6DAE"/>
    <w:rsid w:val="5FDD6EA0"/>
    <w:rsid w:val="5FE42DEA"/>
    <w:rsid w:val="5FE71865"/>
    <w:rsid w:val="5FF67529"/>
    <w:rsid w:val="60234096"/>
    <w:rsid w:val="60261490"/>
    <w:rsid w:val="604F6C39"/>
    <w:rsid w:val="606D60A7"/>
    <w:rsid w:val="607B1E49"/>
    <w:rsid w:val="60A2320D"/>
    <w:rsid w:val="60D158A0"/>
    <w:rsid w:val="60D61108"/>
    <w:rsid w:val="60DB04CD"/>
    <w:rsid w:val="60E20C4E"/>
    <w:rsid w:val="60E455D3"/>
    <w:rsid w:val="60E76E71"/>
    <w:rsid w:val="60F4333C"/>
    <w:rsid w:val="610C68D8"/>
    <w:rsid w:val="611539DF"/>
    <w:rsid w:val="615269E1"/>
    <w:rsid w:val="617050B9"/>
    <w:rsid w:val="61B81BC4"/>
    <w:rsid w:val="61C55405"/>
    <w:rsid w:val="61D76EE6"/>
    <w:rsid w:val="61DB4C28"/>
    <w:rsid w:val="62086771"/>
    <w:rsid w:val="62206ADF"/>
    <w:rsid w:val="62451EEC"/>
    <w:rsid w:val="624B51DE"/>
    <w:rsid w:val="62710617"/>
    <w:rsid w:val="62A0377C"/>
    <w:rsid w:val="62D43425"/>
    <w:rsid w:val="62E21FE6"/>
    <w:rsid w:val="62F37D50"/>
    <w:rsid w:val="631C2DE5"/>
    <w:rsid w:val="633839B4"/>
    <w:rsid w:val="63497C03"/>
    <w:rsid w:val="6353259C"/>
    <w:rsid w:val="636B1616"/>
    <w:rsid w:val="638214EC"/>
    <w:rsid w:val="63BC2837"/>
    <w:rsid w:val="63D52BD9"/>
    <w:rsid w:val="63D650DD"/>
    <w:rsid w:val="63EE0517"/>
    <w:rsid w:val="640146EE"/>
    <w:rsid w:val="640302F6"/>
    <w:rsid w:val="640910F4"/>
    <w:rsid w:val="64150045"/>
    <w:rsid w:val="64283A29"/>
    <w:rsid w:val="642C1431"/>
    <w:rsid w:val="64316853"/>
    <w:rsid w:val="64326656"/>
    <w:rsid w:val="643C62F3"/>
    <w:rsid w:val="64492AEE"/>
    <w:rsid w:val="64671A02"/>
    <w:rsid w:val="64CD1C8A"/>
    <w:rsid w:val="64CF659A"/>
    <w:rsid w:val="64DB4467"/>
    <w:rsid w:val="64EA5182"/>
    <w:rsid w:val="65057513"/>
    <w:rsid w:val="650A6555"/>
    <w:rsid w:val="6525230A"/>
    <w:rsid w:val="65270184"/>
    <w:rsid w:val="65506962"/>
    <w:rsid w:val="656211BC"/>
    <w:rsid w:val="659A0BDD"/>
    <w:rsid w:val="65AA4090"/>
    <w:rsid w:val="65D774B5"/>
    <w:rsid w:val="65E971E8"/>
    <w:rsid w:val="65EE47FE"/>
    <w:rsid w:val="661029C7"/>
    <w:rsid w:val="661A55F3"/>
    <w:rsid w:val="66272F36"/>
    <w:rsid w:val="66341D0E"/>
    <w:rsid w:val="66377F53"/>
    <w:rsid w:val="66386014"/>
    <w:rsid w:val="6639539F"/>
    <w:rsid w:val="66495BDD"/>
    <w:rsid w:val="66805D9E"/>
    <w:rsid w:val="66860EDB"/>
    <w:rsid w:val="66876CE5"/>
    <w:rsid w:val="668F1B3D"/>
    <w:rsid w:val="668F5FE1"/>
    <w:rsid w:val="66BD7716"/>
    <w:rsid w:val="66F127F8"/>
    <w:rsid w:val="66F6096B"/>
    <w:rsid w:val="66F83B86"/>
    <w:rsid w:val="672E1BB9"/>
    <w:rsid w:val="672E75A8"/>
    <w:rsid w:val="67340937"/>
    <w:rsid w:val="67527A03"/>
    <w:rsid w:val="6799414B"/>
    <w:rsid w:val="67AD10A6"/>
    <w:rsid w:val="67E921BF"/>
    <w:rsid w:val="67EF1E8E"/>
    <w:rsid w:val="67F80B8F"/>
    <w:rsid w:val="680227E3"/>
    <w:rsid w:val="685409C3"/>
    <w:rsid w:val="686F7E78"/>
    <w:rsid w:val="6874526D"/>
    <w:rsid w:val="68833924"/>
    <w:rsid w:val="6885769C"/>
    <w:rsid w:val="68877872"/>
    <w:rsid w:val="68A1024E"/>
    <w:rsid w:val="68A37B22"/>
    <w:rsid w:val="68D36EDC"/>
    <w:rsid w:val="68E1689C"/>
    <w:rsid w:val="68E44108"/>
    <w:rsid w:val="68E5013A"/>
    <w:rsid w:val="69171DF5"/>
    <w:rsid w:val="692D4B35"/>
    <w:rsid w:val="692D75A7"/>
    <w:rsid w:val="694C01BA"/>
    <w:rsid w:val="69601EB7"/>
    <w:rsid w:val="696368BE"/>
    <w:rsid w:val="6976719F"/>
    <w:rsid w:val="69801C11"/>
    <w:rsid w:val="69847953"/>
    <w:rsid w:val="698C05B6"/>
    <w:rsid w:val="69925D1F"/>
    <w:rsid w:val="699851AD"/>
    <w:rsid w:val="69BB70ED"/>
    <w:rsid w:val="69DA7573"/>
    <w:rsid w:val="69FA19C4"/>
    <w:rsid w:val="6A050368"/>
    <w:rsid w:val="6A114F5F"/>
    <w:rsid w:val="6A2133F4"/>
    <w:rsid w:val="6A31115D"/>
    <w:rsid w:val="6A4175F2"/>
    <w:rsid w:val="6A464C09"/>
    <w:rsid w:val="6AA06A0F"/>
    <w:rsid w:val="6ADD352B"/>
    <w:rsid w:val="6ADF6E0B"/>
    <w:rsid w:val="6AFA044C"/>
    <w:rsid w:val="6AFE7291"/>
    <w:rsid w:val="6B2F1B41"/>
    <w:rsid w:val="6B39651C"/>
    <w:rsid w:val="6B4F0144"/>
    <w:rsid w:val="6B5477F9"/>
    <w:rsid w:val="6B567508"/>
    <w:rsid w:val="6B6317EA"/>
    <w:rsid w:val="6B8317BA"/>
    <w:rsid w:val="6B8D6867"/>
    <w:rsid w:val="6C07661A"/>
    <w:rsid w:val="6C1819FB"/>
    <w:rsid w:val="6C2E3860"/>
    <w:rsid w:val="6C5A499B"/>
    <w:rsid w:val="6C6972D4"/>
    <w:rsid w:val="6C97282F"/>
    <w:rsid w:val="6C97799E"/>
    <w:rsid w:val="6C996646"/>
    <w:rsid w:val="6C9F3C58"/>
    <w:rsid w:val="6CB247D7"/>
    <w:rsid w:val="6CBA7B30"/>
    <w:rsid w:val="6CCD7863"/>
    <w:rsid w:val="6CD738FF"/>
    <w:rsid w:val="6CE4549A"/>
    <w:rsid w:val="6CEB1DAA"/>
    <w:rsid w:val="6CF748E0"/>
    <w:rsid w:val="6CFA5B92"/>
    <w:rsid w:val="6D185805"/>
    <w:rsid w:val="6D194C0E"/>
    <w:rsid w:val="6D360C66"/>
    <w:rsid w:val="6D4F64CA"/>
    <w:rsid w:val="6D5835D1"/>
    <w:rsid w:val="6D82064E"/>
    <w:rsid w:val="6D851EEC"/>
    <w:rsid w:val="6DA73C10"/>
    <w:rsid w:val="6DC9002B"/>
    <w:rsid w:val="6DD302A2"/>
    <w:rsid w:val="6DF1132F"/>
    <w:rsid w:val="6DF901E4"/>
    <w:rsid w:val="6E0472B5"/>
    <w:rsid w:val="6E2D3A5A"/>
    <w:rsid w:val="6E364F94"/>
    <w:rsid w:val="6E641B01"/>
    <w:rsid w:val="6E660A5F"/>
    <w:rsid w:val="6E69536A"/>
    <w:rsid w:val="6E764989"/>
    <w:rsid w:val="6E8977BA"/>
    <w:rsid w:val="6E9E269F"/>
    <w:rsid w:val="6EC151A6"/>
    <w:rsid w:val="6EC66318"/>
    <w:rsid w:val="6ECF46D1"/>
    <w:rsid w:val="6F152DFC"/>
    <w:rsid w:val="6F196D90"/>
    <w:rsid w:val="6F2252D2"/>
    <w:rsid w:val="6F2474E3"/>
    <w:rsid w:val="6F627095"/>
    <w:rsid w:val="6F8B1310"/>
    <w:rsid w:val="6F8F2BAE"/>
    <w:rsid w:val="6F946416"/>
    <w:rsid w:val="6FAC19B2"/>
    <w:rsid w:val="6FC565D0"/>
    <w:rsid w:val="7016507D"/>
    <w:rsid w:val="70205EFC"/>
    <w:rsid w:val="70276E80"/>
    <w:rsid w:val="70551AFC"/>
    <w:rsid w:val="70710506"/>
    <w:rsid w:val="707F70C6"/>
    <w:rsid w:val="7091076E"/>
    <w:rsid w:val="70B86135"/>
    <w:rsid w:val="70EE3C7B"/>
    <w:rsid w:val="70F51137"/>
    <w:rsid w:val="710A33ED"/>
    <w:rsid w:val="710F6A7D"/>
    <w:rsid w:val="71184E25"/>
    <w:rsid w:val="715B2E69"/>
    <w:rsid w:val="71780344"/>
    <w:rsid w:val="717845C7"/>
    <w:rsid w:val="71AA3CCF"/>
    <w:rsid w:val="71AF22B9"/>
    <w:rsid w:val="71BE6048"/>
    <w:rsid w:val="71C34FDA"/>
    <w:rsid w:val="71CE60A3"/>
    <w:rsid w:val="71D21478"/>
    <w:rsid w:val="71DF79D6"/>
    <w:rsid w:val="71F03D90"/>
    <w:rsid w:val="71F374A8"/>
    <w:rsid w:val="720A7302"/>
    <w:rsid w:val="72296D6F"/>
    <w:rsid w:val="72571E17"/>
    <w:rsid w:val="727F33AE"/>
    <w:rsid w:val="72EE7028"/>
    <w:rsid w:val="72F316A6"/>
    <w:rsid w:val="73043B0A"/>
    <w:rsid w:val="73076EFF"/>
    <w:rsid w:val="731E3464"/>
    <w:rsid w:val="731E566B"/>
    <w:rsid w:val="733C4DFB"/>
    <w:rsid w:val="737A5923"/>
    <w:rsid w:val="737D46DA"/>
    <w:rsid w:val="73A3263F"/>
    <w:rsid w:val="73BB13C7"/>
    <w:rsid w:val="73F85EC6"/>
    <w:rsid w:val="74463A57"/>
    <w:rsid w:val="744D2866"/>
    <w:rsid w:val="74634609"/>
    <w:rsid w:val="74895A91"/>
    <w:rsid w:val="74962C31"/>
    <w:rsid w:val="74AE7F7A"/>
    <w:rsid w:val="74B4667C"/>
    <w:rsid w:val="74C67EA4"/>
    <w:rsid w:val="74EE691B"/>
    <w:rsid w:val="75092B15"/>
    <w:rsid w:val="75286E73"/>
    <w:rsid w:val="755C1784"/>
    <w:rsid w:val="75656D39"/>
    <w:rsid w:val="758535F7"/>
    <w:rsid w:val="75947170"/>
    <w:rsid w:val="75C458AB"/>
    <w:rsid w:val="75D7705D"/>
    <w:rsid w:val="75FC6AC3"/>
    <w:rsid w:val="761D51B1"/>
    <w:rsid w:val="763E532E"/>
    <w:rsid w:val="765929B4"/>
    <w:rsid w:val="767842D3"/>
    <w:rsid w:val="768F7938"/>
    <w:rsid w:val="76967C55"/>
    <w:rsid w:val="76984A3E"/>
    <w:rsid w:val="76B15B00"/>
    <w:rsid w:val="76CA6BC2"/>
    <w:rsid w:val="76DD5829"/>
    <w:rsid w:val="77130569"/>
    <w:rsid w:val="771F6B6D"/>
    <w:rsid w:val="77204A34"/>
    <w:rsid w:val="776E49BD"/>
    <w:rsid w:val="777E59AC"/>
    <w:rsid w:val="778B6351"/>
    <w:rsid w:val="77905715"/>
    <w:rsid w:val="7798281C"/>
    <w:rsid w:val="77AB69F3"/>
    <w:rsid w:val="77BD503F"/>
    <w:rsid w:val="77DA081D"/>
    <w:rsid w:val="77E912C9"/>
    <w:rsid w:val="780659D7"/>
    <w:rsid w:val="780D6D66"/>
    <w:rsid w:val="780F53CC"/>
    <w:rsid w:val="78112CFA"/>
    <w:rsid w:val="781225CE"/>
    <w:rsid w:val="78411105"/>
    <w:rsid w:val="78496608"/>
    <w:rsid w:val="7856695F"/>
    <w:rsid w:val="78730464"/>
    <w:rsid w:val="788A485A"/>
    <w:rsid w:val="78A3591C"/>
    <w:rsid w:val="78B10039"/>
    <w:rsid w:val="78D67BCB"/>
    <w:rsid w:val="78F10436"/>
    <w:rsid w:val="78FB35EC"/>
    <w:rsid w:val="790E2D96"/>
    <w:rsid w:val="79181E66"/>
    <w:rsid w:val="79254583"/>
    <w:rsid w:val="793F48BF"/>
    <w:rsid w:val="794B3FEA"/>
    <w:rsid w:val="79501600"/>
    <w:rsid w:val="795C0BA9"/>
    <w:rsid w:val="797D616D"/>
    <w:rsid w:val="799C2A97"/>
    <w:rsid w:val="79AC4C41"/>
    <w:rsid w:val="79B25879"/>
    <w:rsid w:val="7A0F3269"/>
    <w:rsid w:val="7A1268B5"/>
    <w:rsid w:val="7A28257D"/>
    <w:rsid w:val="7A3902E6"/>
    <w:rsid w:val="7A456C8B"/>
    <w:rsid w:val="7A6B246A"/>
    <w:rsid w:val="7A6D1D3E"/>
    <w:rsid w:val="7A716392"/>
    <w:rsid w:val="7A782F9B"/>
    <w:rsid w:val="7A807CC3"/>
    <w:rsid w:val="7A995229"/>
    <w:rsid w:val="7ABC1CA3"/>
    <w:rsid w:val="7AC5601E"/>
    <w:rsid w:val="7ADD3367"/>
    <w:rsid w:val="7AF16E13"/>
    <w:rsid w:val="7AFB559C"/>
    <w:rsid w:val="7AFD2CD2"/>
    <w:rsid w:val="7B1F6DBD"/>
    <w:rsid w:val="7B4B6523"/>
    <w:rsid w:val="7B841A35"/>
    <w:rsid w:val="7B876E2F"/>
    <w:rsid w:val="7B9A6B62"/>
    <w:rsid w:val="7BB2194B"/>
    <w:rsid w:val="7BB52DAC"/>
    <w:rsid w:val="7BC260B9"/>
    <w:rsid w:val="7C190E27"/>
    <w:rsid w:val="7C2A25DC"/>
    <w:rsid w:val="7C2F7BF3"/>
    <w:rsid w:val="7C43369E"/>
    <w:rsid w:val="7C653614"/>
    <w:rsid w:val="7C7E0232"/>
    <w:rsid w:val="7CB4634A"/>
    <w:rsid w:val="7CDB5685"/>
    <w:rsid w:val="7CE00EED"/>
    <w:rsid w:val="7CFA0331"/>
    <w:rsid w:val="7CFE376D"/>
    <w:rsid w:val="7D1F286A"/>
    <w:rsid w:val="7D2D6B0F"/>
    <w:rsid w:val="7D381048"/>
    <w:rsid w:val="7D3B1175"/>
    <w:rsid w:val="7D5A562E"/>
    <w:rsid w:val="7D686059"/>
    <w:rsid w:val="7D6E37A3"/>
    <w:rsid w:val="7D90377E"/>
    <w:rsid w:val="7DA243F4"/>
    <w:rsid w:val="7DD94F24"/>
    <w:rsid w:val="7DDF2F52"/>
    <w:rsid w:val="7DE1316F"/>
    <w:rsid w:val="7DE71E07"/>
    <w:rsid w:val="7DE93DD1"/>
    <w:rsid w:val="7DF74740"/>
    <w:rsid w:val="7DFA791B"/>
    <w:rsid w:val="7DFA7D8C"/>
    <w:rsid w:val="7DFD162B"/>
    <w:rsid w:val="7E0D3F64"/>
    <w:rsid w:val="7E2D0162"/>
    <w:rsid w:val="7E2F4C89"/>
    <w:rsid w:val="7E3077B5"/>
    <w:rsid w:val="7E832126"/>
    <w:rsid w:val="7E891110"/>
    <w:rsid w:val="7E8A55B4"/>
    <w:rsid w:val="7E94369D"/>
    <w:rsid w:val="7EC37778"/>
    <w:rsid w:val="7EC81C39"/>
    <w:rsid w:val="7ED22AB7"/>
    <w:rsid w:val="7EE87368"/>
    <w:rsid w:val="7EEC1DCB"/>
    <w:rsid w:val="7F141322"/>
    <w:rsid w:val="7F390684"/>
    <w:rsid w:val="7F525799"/>
    <w:rsid w:val="7F5636E8"/>
    <w:rsid w:val="7F71407E"/>
    <w:rsid w:val="7F7847D5"/>
    <w:rsid w:val="7F813D51"/>
    <w:rsid w:val="7F9C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5271</Words>
  <Characters>6133</Characters>
  <Lines>0</Lines>
  <Paragraphs>0</Paragraphs>
  <TotalTime>0</TotalTime>
  <ScaleCrop>false</ScaleCrop>
  <LinksUpToDate>false</LinksUpToDate>
  <CharactersWithSpaces>6439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2023-02-20T01:38:00Z</dcterms:created>
  <dc:creator>抖抖</dc:creator>
  <cp:lastModifiedBy>萌流川</cp:lastModifiedBy>
  <dcterms:modified xsi:type="dcterms:W3CDTF">2023-03-28T08:01:11Z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4485F86BA6E3498A930CF957E7CA4327</vt:lpwstr>
  </property>
</Properties>
</file>